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0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3.xml"/>
  <Override ContentType="application/vnd.openxmlformats-officedocument.wordprocessingml.header+xml" PartName="/word/header24.xml"/>
  <Override ContentType="application/vnd.openxmlformats-officedocument.wordprocessingml.header+xml" PartName="/word/header25.xml"/>
  <Override ContentType="application/vnd.openxmlformats-officedocument.wordprocessingml.header+xml" PartName="/word/header26.xml"/>
  <Override ContentType="application/vnd.openxmlformats-officedocument.wordprocessingml.header+xml" PartName="/word/header27.xml"/>
  <Override ContentType="application/vnd.openxmlformats-officedocument.wordprocessingml.header+xml" PartName="/word/header28.xml"/>
  <Override ContentType="application/vnd.openxmlformats-officedocument.wordprocessingml.header+xml" PartName="/word/header29.xml"/>
  <Override ContentType="application/vnd.openxmlformats-officedocument.wordprocessingml.header+xml" PartName="/word/header3.xml"/>
  <Override ContentType="application/vnd.openxmlformats-officedocument.wordprocessingml.header+xml" PartName="/word/header30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964"/>
        <w:gridCol w:w="6293"/>
      </w:tblGrid>
      <w:tr>
        <w:tc>
          <w:tcPr>
            <w:tcW w:type="dxa" w:w="396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pStyle w:val="Style_5"/>
              <w:spacing w:after="0" w:before="0" w:line="240" w:lineRule="auto"/>
              <w:ind/>
              <w:jc w:val="left"/>
              <w:rPr>
                <w:b w:val="0"/>
              </w:rPr>
            </w:pPr>
            <w:r>
              <w:rPr>
                <w:b w:val="0"/>
              </w:rPr>
              <w:t xml:space="preserve">Рассмотрено на педагогическом совете </w:t>
            </w:r>
          </w:p>
          <w:p w14:paraId="3B000000">
            <w:pPr>
              <w:pStyle w:val="Style_5"/>
              <w:spacing w:after="0" w:before="0" w:line="240" w:lineRule="auto"/>
              <w:ind/>
              <w:jc w:val="left"/>
              <w:rPr>
                <w:b w:val="0"/>
              </w:rPr>
            </w:pPr>
            <w:r>
              <w:rPr>
                <w:b w:val="0"/>
              </w:rPr>
              <w:t>Протокол №1 от 31.08.2020г.</w:t>
            </w:r>
          </w:p>
          <w:p w14:paraId="3C000000">
            <w:pPr>
              <w:pStyle w:val="Style_5"/>
              <w:spacing w:after="0" w:before="0" w:line="240" w:lineRule="auto"/>
              <w:ind/>
              <w:rPr>
                <w:b w:val="0"/>
              </w:rPr>
            </w:pPr>
          </w:p>
        </w:tc>
        <w:tc>
          <w:tcPr>
            <w:tcW w:type="dxa" w:w="629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00000">
            <w:pPr>
              <w:pStyle w:val="Style_5"/>
              <w:spacing w:after="0" w:before="0" w:line="240" w:lineRule="auto"/>
              <w:ind w:firstLine="0" w:left="2302"/>
              <w:jc w:val="left"/>
              <w:rPr>
                <w:b w:val="0"/>
              </w:rPr>
            </w:pPr>
            <w:r>
              <w:rPr>
                <w:b w:val="0"/>
              </w:rPr>
              <w:t>Утверждаю</w:t>
            </w:r>
          </w:p>
          <w:p w14:paraId="3E000000">
            <w:pPr>
              <w:pStyle w:val="Style_5"/>
              <w:spacing w:after="0" w:before="0" w:line="240" w:lineRule="auto"/>
              <w:ind w:firstLine="0" w:left="2302"/>
              <w:jc w:val="left"/>
              <w:rPr>
                <w:b w:val="0"/>
              </w:rPr>
            </w:pPr>
            <w:r>
              <w:rPr>
                <w:b w:val="0"/>
              </w:rPr>
              <w:t>Директор МБОУСОШ№30</w:t>
            </w:r>
          </w:p>
          <w:p w14:paraId="3F000000">
            <w:pPr>
              <w:pStyle w:val="Style_5"/>
              <w:spacing w:after="0" w:before="0" w:line="240" w:lineRule="auto"/>
              <w:ind w:firstLine="0" w:left="2302"/>
              <w:jc w:val="left"/>
              <w:rPr>
                <w:b w:val="0"/>
              </w:rPr>
            </w:pPr>
            <w:r>
              <w:rPr>
                <w:b w:val="0"/>
              </w:rPr>
              <w:t>__________Т.М. Никифорова</w:t>
            </w:r>
          </w:p>
          <w:p w14:paraId="40000000">
            <w:pPr>
              <w:pStyle w:val="Style_5"/>
              <w:spacing w:after="0" w:before="0" w:line="240" w:lineRule="auto"/>
              <w:ind w:firstLine="0" w:left="2302"/>
              <w:jc w:val="left"/>
              <w:rPr>
                <w:b w:val="0"/>
              </w:rPr>
            </w:pPr>
            <w:r>
              <w:rPr>
                <w:b w:val="0"/>
              </w:rPr>
              <w:t>Приказ №___от 31.0</w:t>
            </w:r>
            <w:r>
              <w:rPr>
                <w:b w:val="0"/>
              </w:rPr>
              <w:t>8</w:t>
            </w:r>
            <w:bookmarkStart w:id="1" w:name="_GoBack"/>
            <w:bookmarkEnd w:id="1"/>
            <w:r>
              <w:rPr>
                <w:b w:val="0"/>
              </w:rPr>
              <w:t>.2020г.</w:t>
            </w:r>
          </w:p>
          <w:p w14:paraId="41000000">
            <w:pPr>
              <w:pStyle w:val="Style_5"/>
              <w:spacing w:after="0" w:before="0" w:line="240" w:lineRule="auto"/>
              <w:ind/>
              <w:jc w:val="left"/>
              <w:rPr>
                <w:b w:val="0"/>
              </w:rPr>
            </w:pPr>
          </w:p>
        </w:tc>
      </w:tr>
    </w:tbl>
    <w:p w14:paraId="42000000">
      <w:pPr>
        <w:pStyle w:val="Style_5"/>
        <w:spacing w:after="0" w:before="0" w:line="240" w:lineRule="auto"/>
        <w:ind/>
      </w:pPr>
    </w:p>
    <w:p w14:paraId="43000000">
      <w:pPr>
        <w:pStyle w:val="Style_5"/>
        <w:spacing w:after="0" w:before="0" w:line="240" w:lineRule="auto"/>
        <w:ind/>
        <w:rPr>
          <w:sz w:val="56"/>
        </w:rPr>
      </w:pPr>
    </w:p>
    <w:p w14:paraId="44000000">
      <w:pPr>
        <w:pStyle w:val="Style_5"/>
        <w:spacing w:after="0" w:before="0" w:line="240" w:lineRule="auto"/>
        <w:ind/>
        <w:rPr>
          <w:sz w:val="56"/>
        </w:rPr>
      </w:pPr>
    </w:p>
    <w:p w14:paraId="45000000">
      <w:pPr>
        <w:pStyle w:val="Style_5"/>
        <w:spacing w:after="0" w:before="0" w:line="240" w:lineRule="auto"/>
        <w:ind/>
        <w:rPr>
          <w:sz w:val="56"/>
        </w:rPr>
      </w:pPr>
    </w:p>
    <w:p w14:paraId="46000000">
      <w:pPr>
        <w:pStyle w:val="Style_5"/>
        <w:spacing w:after="0" w:before="0" w:line="240" w:lineRule="auto"/>
        <w:ind/>
        <w:rPr>
          <w:sz w:val="56"/>
        </w:rPr>
      </w:pPr>
      <w:r>
        <w:rPr>
          <w:sz w:val="56"/>
        </w:rPr>
        <w:t>ПОЛОЖЕНИЕ</w:t>
      </w:r>
    </w:p>
    <w:p w14:paraId="47000000">
      <w:pPr>
        <w:pStyle w:val="Style_5"/>
        <w:spacing w:after="0" w:before="0" w:line="240" w:lineRule="auto"/>
        <w:ind/>
        <w:rPr>
          <w:sz w:val="40"/>
        </w:rPr>
      </w:pPr>
    </w:p>
    <w:p w14:paraId="48000000">
      <w:pPr>
        <w:pStyle w:val="Style_5"/>
        <w:spacing w:after="0" w:before="0" w:line="240" w:lineRule="auto"/>
        <w:ind/>
        <w:rPr>
          <w:sz w:val="56"/>
        </w:rPr>
      </w:pPr>
      <w:r>
        <w:rPr>
          <w:sz w:val="56"/>
        </w:rPr>
        <w:t>о</w:t>
      </w:r>
      <w:r>
        <w:rPr>
          <w:sz w:val="56"/>
        </w:rPr>
        <w:t xml:space="preserve"> внутренней системе оценки качества образования муниципального бюджетного общеобра</w:t>
      </w:r>
      <w:r>
        <w:rPr>
          <w:sz w:val="56"/>
        </w:rPr>
        <w:t>зовательного учреждения средней общеобразовательной школы  №30</w:t>
      </w:r>
      <w:r>
        <w:rPr>
          <w:sz w:val="56"/>
        </w:rPr>
        <w:t xml:space="preserve"> </w:t>
      </w:r>
    </w:p>
    <w:p w14:paraId="49000000">
      <w:pPr>
        <w:rPr>
          <w:rFonts w:ascii="Times New Roman" w:hAnsi="Times New Roman"/>
          <w:b w:val="1"/>
          <w:sz w:val="28"/>
        </w:rPr>
      </w:pPr>
      <w:r>
        <w:br w:type="page"/>
      </w:r>
    </w:p>
    <w:p w14:paraId="4A000000">
      <w:pPr>
        <w:pStyle w:val="Style_6"/>
        <w:keepNext w:val="1"/>
        <w:keepLines w:val="1"/>
        <w:numPr>
          <w:ilvl w:val="0"/>
          <w:numId w:val="1"/>
        </w:numPr>
        <w:tabs>
          <w:tab w:leader="none" w:pos="976" w:val="left"/>
        </w:tabs>
        <w:spacing w:after="0" w:before="0" w:line="370" w:lineRule="exact"/>
        <w:ind w:firstLine="600" w:left="0"/>
        <w:jc w:val="both"/>
      </w:pPr>
      <w:bookmarkStart w:id="2" w:name="bookmark1"/>
      <w:r>
        <w:t>Общие положения</w:t>
      </w:r>
      <w:bookmarkEnd w:id="2"/>
    </w:p>
    <w:p w14:paraId="4B000000">
      <w:pPr>
        <w:pStyle w:val="Style_7"/>
        <w:numPr>
          <w:ilvl w:val="1"/>
          <w:numId w:val="1"/>
        </w:numPr>
        <w:tabs>
          <w:tab w:leader="none" w:pos="1158" w:val="left"/>
        </w:tabs>
        <w:ind w:firstLine="600" w:left="0"/>
        <w:jc w:val="both"/>
      </w:pPr>
      <w:r>
        <w:t xml:space="preserve">Настоящее положение о внутренней системе оценки качества образования (далее - Положение) муниципального </w:t>
      </w:r>
      <w:r>
        <w:t>бюджетного</w:t>
      </w:r>
      <w:r>
        <w:t xml:space="preserve"> общеобразовательного учреждения </w:t>
      </w:r>
      <w:r>
        <w:t>средней общеобразовательной школы  №30</w:t>
      </w:r>
      <w:r>
        <w:t xml:space="preserve"> (далее - Учреждение, </w:t>
      </w:r>
      <w:r>
        <w:t>МБОУСОШ№30</w:t>
      </w:r>
      <w:r>
        <w:t>):</w:t>
      </w:r>
    </w:p>
    <w:p w14:paraId="4C000000">
      <w:pPr>
        <w:pStyle w:val="Style_7"/>
        <w:ind w:firstLine="600" w:left="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14:paraId="4D000000">
      <w:pPr>
        <w:pStyle w:val="Style_7"/>
        <w:ind w:firstLine="600" w:left="0"/>
        <w:jc w:val="both"/>
      </w:pPr>
      <w:r>
        <w:t>регламентирует порядок организации и проведения контрольно-оценочных процедур;</w:t>
      </w:r>
    </w:p>
    <w:p w14:paraId="4E000000">
      <w:pPr>
        <w:pStyle w:val="Style_7"/>
        <w:ind w:firstLine="600" w:left="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14:paraId="4F000000">
      <w:pPr>
        <w:pStyle w:val="Style_7"/>
        <w:ind w:firstLine="600" w:left="0"/>
        <w:jc w:val="both"/>
      </w:pPr>
      <w:r>
        <w:t>обеспечивает соответствие результатам независимой оценки качества образования;</w:t>
      </w:r>
    </w:p>
    <w:p w14:paraId="50000000">
      <w:pPr>
        <w:pStyle w:val="Style_7"/>
        <w:ind w:firstLine="600" w:left="0"/>
        <w:jc w:val="both"/>
      </w:pPr>
      <w: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14:paraId="51000000">
      <w:pPr>
        <w:pStyle w:val="Style_7"/>
        <w:numPr>
          <w:ilvl w:val="1"/>
          <w:numId w:val="1"/>
        </w:numPr>
        <w:tabs>
          <w:tab w:leader="none" w:pos="1158" w:val="left"/>
        </w:tabs>
        <w:ind w:firstLine="600" w:left="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14:paraId="52000000">
      <w:pPr>
        <w:pStyle w:val="Style_7"/>
        <w:numPr>
          <w:ilvl w:val="1"/>
          <w:numId w:val="1"/>
        </w:numPr>
        <w:tabs>
          <w:tab w:leader="none" w:pos="1168" w:val="left"/>
        </w:tabs>
        <w:ind w:firstLine="600" w:left="0"/>
        <w:jc w:val="both"/>
      </w:pPr>
      <w:r>
        <w:t>Положение разработано в соответствии с:</w:t>
      </w:r>
    </w:p>
    <w:p w14:paraId="53000000">
      <w:pPr>
        <w:pStyle w:val="Style_7"/>
        <w:ind w:firstLine="600" w:left="0"/>
        <w:jc w:val="both"/>
      </w:pPr>
      <w:r>
        <w:t>Федеральным законом от 29 декабря 2012 № 273-ФЗ «Об образовании в Российской Федерации»;</w:t>
      </w:r>
    </w:p>
    <w:p w14:paraId="54000000">
      <w:pPr>
        <w:pStyle w:val="Style_7"/>
        <w:ind w:firstLine="600" w:left="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14:paraId="55000000">
      <w:pPr>
        <w:pStyle w:val="Style_7"/>
        <w:ind w:firstLine="600" w:left="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14:paraId="56000000">
      <w:pPr>
        <w:pStyle w:val="Style_7"/>
        <w:ind w:firstLine="600" w:left="0"/>
        <w:jc w:val="both"/>
      </w:pPr>
      <w: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14:paraId="57000000">
      <w:pPr>
        <w:pStyle w:val="Style_7"/>
        <w:ind w:firstLine="600" w:left="0"/>
        <w:jc w:val="both"/>
      </w:pPr>
      <w:r>
        <w:t>ФГОС основного общего образования, утвержденным приказом Минобрнауки России от 17.12.2010 № 1897;</w:t>
      </w:r>
    </w:p>
    <w:p w14:paraId="58000000">
      <w:pPr>
        <w:pStyle w:val="Style_7"/>
        <w:ind w:firstLine="600" w:left="0"/>
        <w:jc w:val="both"/>
      </w:pPr>
      <w:r>
        <w:t>ФГОС среднего общего образования, утвержденным приказом Минобрнауки России от 17.05.2012 № 413;</w:t>
      </w:r>
    </w:p>
    <w:p w14:paraId="59000000">
      <w:pPr>
        <w:pStyle w:val="Style_7"/>
        <w:ind w:firstLine="600" w:left="0"/>
        <w:jc w:val="both"/>
      </w:pPr>
      <w: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14:paraId="5A000000">
      <w:pPr>
        <w:pStyle w:val="Style_7"/>
        <w:ind w:firstLine="600" w:left="0"/>
        <w:jc w:val="both"/>
      </w:pPr>
      <w:r>
        <w:t>Показателями деятельности образовательной организации, подлежащей самообследованию, утвержденными приказом Мин</w:t>
      </w:r>
      <w:r>
        <w:t xml:space="preserve">обрнауки России от 10.12.2013 </w:t>
      </w:r>
      <w:r>
        <w:t>№</w:t>
      </w:r>
      <w:r>
        <w:t>1324;</w:t>
      </w:r>
    </w:p>
    <w:p w14:paraId="5B000000">
      <w:pPr>
        <w:pStyle w:val="Style_7"/>
        <w:ind w:firstLine="600" w:left="0"/>
        <w:jc w:val="both"/>
      </w:pPr>
      <w: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14:paraId="5C000000">
      <w:pPr>
        <w:pStyle w:val="Style_7"/>
        <w:ind w:firstLine="600" w:left="0"/>
        <w:jc w:val="both"/>
      </w:pPr>
      <w:r>
        <w:t xml:space="preserve">Уставом </w:t>
      </w:r>
      <w:r>
        <w:t>МБОУСОШ №30</w:t>
      </w:r>
      <w:r>
        <w:t>;</w:t>
      </w:r>
    </w:p>
    <w:p w14:paraId="5D000000">
      <w:pPr>
        <w:pStyle w:val="Style_7"/>
        <w:ind w:firstLine="600" w:left="0"/>
        <w:jc w:val="both"/>
      </w:pPr>
      <w:r>
        <w:t>Положением о формах, периодичности, порядке текущего контроля и промежуто</w:t>
      </w:r>
      <w:r>
        <w:t xml:space="preserve">чной аттестации обучающихся в </w:t>
      </w:r>
      <w:r>
        <w:t>МБОУСОШ№30</w:t>
      </w:r>
      <w:r>
        <w:t>.</w:t>
      </w:r>
    </w:p>
    <w:p w14:paraId="5E000000">
      <w:pPr>
        <w:pStyle w:val="Style_7"/>
        <w:numPr>
          <w:ilvl w:val="1"/>
          <w:numId w:val="1"/>
        </w:numPr>
        <w:tabs>
          <w:tab w:leader="none" w:pos="1125" w:val="left"/>
        </w:tabs>
        <w:ind w:firstLine="600" w:left="0"/>
        <w:jc w:val="both"/>
      </w:pPr>
      <w:r>
        <w:t>В Положении использованы следующие определения и сокращения:</w:t>
      </w:r>
    </w:p>
    <w:p w14:paraId="5F000000">
      <w:pPr>
        <w:pStyle w:val="Style_7"/>
        <w:numPr>
          <w:ilvl w:val="0"/>
          <w:numId w:val="2"/>
        </w:numPr>
        <w:tabs>
          <w:tab w:leader="none" w:pos="884" w:val="left"/>
        </w:tabs>
        <w:ind w:firstLine="600" w:left="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14:paraId="60000000">
      <w:pPr>
        <w:pStyle w:val="Style_7"/>
        <w:numPr>
          <w:ilvl w:val="0"/>
          <w:numId w:val="2"/>
        </w:numPr>
        <w:tabs>
          <w:tab w:leader="none" w:pos="884" w:val="left"/>
        </w:tabs>
        <w:ind w:firstLine="600" w:left="0"/>
        <w:jc w:val="both"/>
      </w:pPr>
      <w: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14:paraId="61000000">
      <w:pPr>
        <w:pStyle w:val="Style_7"/>
        <w:numPr>
          <w:ilvl w:val="0"/>
          <w:numId w:val="2"/>
        </w:numPr>
        <w:tabs>
          <w:tab w:leader="none" w:pos="884" w:val="left"/>
        </w:tabs>
        <w:ind w:firstLine="600" w:left="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14:paraId="62000000">
      <w:pPr>
        <w:pStyle w:val="Style_7"/>
        <w:numPr>
          <w:ilvl w:val="0"/>
          <w:numId w:val="2"/>
        </w:numPr>
        <w:tabs>
          <w:tab w:leader="none" w:pos="284" w:val="left"/>
        </w:tabs>
        <w:ind w:firstLine="600" w:left="0"/>
        <w:jc w:val="both"/>
      </w:pPr>
      <w:r>
        <w:t xml:space="preserve"> </w:t>
      </w:r>
      <w: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14:paraId="63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Диагностика - контрольный замер, срез;</w:t>
      </w:r>
    </w:p>
    <w:p w14:paraId="64000000">
      <w:pPr>
        <w:pStyle w:val="Style_7"/>
        <w:numPr>
          <w:ilvl w:val="0"/>
          <w:numId w:val="2"/>
        </w:numPr>
        <w:tabs>
          <w:tab w:leader="none" w:pos="848" w:val="left"/>
        </w:tabs>
        <w:ind w:firstLine="600" w:left="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14:paraId="65000000">
      <w:pPr>
        <w:pStyle w:val="Style_7"/>
        <w:numPr>
          <w:ilvl w:val="0"/>
          <w:numId w:val="2"/>
        </w:numPr>
        <w:tabs>
          <w:tab w:leader="none" w:pos="843" w:val="left"/>
        </w:tabs>
        <w:ind w:firstLine="600" w:left="0"/>
        <w:jc w:val="both"/>
      </w:pPr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66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ГИА - государственная итоговая аттестация;</w:t>
      </w:r>
    </w:p>
    <w:p w14:paraId="67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ЕГЭ - единый государственный экзамен;</w:t>
      </w:r>
    </w:p>
    <w:p w14:paraId="68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ОГЭ - основной государственный экзамен;</w:t>
      </w:r>
    </w:p>
    <w:p w14:paraId="69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КИМ - контрольно-измерительные материалы;</w:t>
      </w:r>
    </w:p>
    <w:p w14:paraId="6A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ООП - основная образовательная программа;</w:t>
      </w:r>
    </w:p>
    <w:p w14:paraId="6B000000">
      <w:pPr>
        <w:pStyle w:val="Style_7"/>
        <w:numPr>
          <w:ilvl w:val="0"/>
          <w:numId w:val="2"/>
        </w:numPr>
        <w:tabs>
          <w:tab w:leader="none" w:pos="877" w:val="left"/>
        </w:tabs>
        <w:ind w:firstLine="600" w:left="0"/>
        <w:jc w:val="both"/>
      </w:pPr>
      <w:r>
        <w:t>УУД - универсальные учебные действия;</w:t>
      </w:r>
    </w:p>
    <w:p w14:paraId="6C000000">
      <w:pPr>
        <w:pStyle w:val="Style_7"/>
        <w:numPr>
          <w:ilvl w:val="0"/>
          <w:numId w:val="2"/>
        </w:numPr>
        <w:tabs>
          <w:tab w:leader="none" w:pos="843" w:val="left"/>
        </w:tabs>
        <w:ind w:firstLine="600" w:left="0"/>
        <w:jc w:val="both"/>
      </w:pPr>
      <w:r>
        <w:t>ФГОС ОО - Федеральный государственный образовательный стандарт общего образования;</w:t>
      </w:r>
    </w:p>
    <w:p w14:paraId="6D000000">
      <w:pPr>
        <w:pStyle w:val="Style_7"/>
        <w:numPr>
          <w:ilvl w:val="1"/>
          <w:numId w:val="1"/>
        </w:numPr>
        <w:tabs>
          <w:tab w:leader="none" w:pos="1160" w:val="left"/>
        </w:tabs>
        <w:ind w:firstLine="600" w:left="0"/>
        <w:jc w:val="both"/>
        <w:rPr>
          <w:color w:val="000000"/>
        </w:rPr>
      </w:pPr>
      <w:r>
        <w:rPr>
          <w:color w:val="000000"/>
        </w:rPr>
        <w:t xml:space="preserve">ВСОКО функционирует как единая система контроля и </w:t>
      </w:r>
      <w:r>
        <w:rPr>
          <w:color w:val="000000"/>
        </w:rPr>
        <w:t xml:space="preserve">оценки качества образования в </w:t>
      </w:r>
      <w:r>
        <w:rPr>
          <w:color w:val="000000"/>
        </w:rPr>
        <w:t>МБОУСОШ №30</w:t>
      </w:r>
      <w:r>
        <w:rPr>
          <w:color w:val="000000"/>
        </w:rPr>
        <w:t xml:space="preserve"> </w:t>
      </w:r>
      <w:r>
        <w:rPr>
          <w:color w:val="000000"/>
        </w:rPr>
        <w:t>и включает в себя:</w:t>
      </w:r>
    </w:p>
    <w:p w14:paraId="6E000000">
      <w:pPr>
        <w:pStyle w:val="Style_7"/>
        <w:ind w:firstLine="600" w:left="0"/>
        <w:jc w:val="both"/>
        <w:rPr>
          <w:color w:val="000000"/>
        </w:rPr>
      </w:pPr>
      <w:r>
        <w:rPr>
          <w:color w:val="000000"/>
        </w:rPr>
        <w:t>субъекты контрольно-оценочной деятельности;</w:t>
      </w:r>
    </w:p>
    <w:p w14:paraId="6F000000">
      <w:pPr>
        <w:pStyle w:val="Style_7"/>
        <w:ind w:firstLine="600" w:left="0"/>
        <w:jc w:val="both"/>
        <w:rPr>
          <w:color w:val="000000"/>
        </w:rPr>
      </w:pPr>
      <w:r>
        <w:rPr>
          <w:color w:val="000000"/>
        </w:rPr>
        <w:t>контрольно-оценочные процедуры;</w:t>
      </w:r>
    </w:p>
    <w:p w14:paraId="70000000">
      <w:pPr>
        <w:pStyle w:val="Style_7"/>
        <w:ind w:firstLine="600" w:left="0"/>
        <w:jc w:val="both"/>
        <w:rPr>
          <w:color w:val="000000"/>
        </w:rPr>
      </w:pPr>
      <w:r>
        <w:rPr>
          <w:color w:val="000000"/>
        </w:rPr>
        <w:t>контрольно-измерительные материалы;</w:t>
      </w:r>
    </w:p>
    <w:p w14:paraId="71000000">
      <w:pPr>
        <w:pStyle w:val="Style_7"/>
        <w:ind w:firstLine="600" w:left="0"/>
        <w:jc w:val="both"/>
        <w:rPr>
          <w:color w:val="000000"/>
        </w:rPr>
      </w:pPr>
      <w:r>
        <w:rPr>
          <w:color w:val="000000"/>
        </w:rPr>
        <w:t>аналитические документы для внутреннего потребления;</w:t>
      </w:r>
    </w:p>
    <w:p w14:paraId="72000000">
      <w:pPr>
        <w:pStyle w:val="Style_7"/>
        <w:ind w:firstLine="600" w:left="0"/>
        <w:jc w:val="both"/>
        <w:rPr>
          <w:color w:val="000000"/>
        </w:rPr>
      </w:pPr>
      <w:r>
        <w:rPr>
          <w:color w:val="000000"/>
        </w:rPr>
        <w:t>информационно-аналитические продукты для трансляции в публичных источниках.</w:t>
      </w:r>
    </w:p>
    <w:p w14:paraId="73000000">
      <w:pPr>
        <w:pStyle w:val="Style_6"/>
        <w:keepNext w:val="1"/>
        <w:keepLines w:val="1"/>
        <w:numPr>
          <w:ilvl w:val="0"/>
          <w:numId w:val="1"/>
        </w:numPr>
        <w:tabs>
          <w:tab w:leader="none" w:pos="992" w:val="left"/>
        </w:tabs>
        <w:spacing w:after="0" w:before="0" w:line="370" w:lineRule="exact"/>
        <w:ind w:firstLine="600" w:left="0"/>
        <w:jc w:val="both"/>
      </w:pPr>
      <w:bookmarkStart w:id="3" w:name="bookmark2"/>
      <w:r>
        <w:t>Организация ВСОКО</w:t>
      </w:r>
      <w:bookmarkEnd w:id="3"/>
    </w:p>
    <w:p w14:paraId="74000000">
      <w:pPr>
        <w:pStyle w:val="Style_7"/>
        <w:numPr>
          <w:ilvl w:val="1"/>
          <w:numId w:val="1"/>
        </w:numPr>
        <w:tabs>
          <w:tab w:leader="none" w:pos="1189" w:val="left"/>
        </w:tabs>
        <w:ind w:firstLine="600" w:left="0"/>
        <w:jc w:val="both"/>
      </w:pPr>
      <w:r>
        <w:t>Направления ВСОКО:</w:t>
      </w:r>
    </w:p>
    <w:p w14:paraId="75000000">
      <w:pPr>
        <w:pStyle w:val="Style_7"/>
        <w:spacing w:line="280" w:lineRule="exact"/>
        <w:ind w:firstLine="0" w:left="960"/>
      </w:pPr>
      <w:r>
        <w:t xml:space="preserve">- </w:t>
      </w:r>
      <w:r>
        <w:t xml:space="preserve">   </w:t>
      </w:r>
      <w:r>
        <w:t>оценка качества образовательных программ;</w:t>
      </w:r>
    </w:p>
    <w:p w14:paraId="76000000">
      <w:pPr>
        <w:pStyle w:val="Style_7"/>
        <w:numPr>
          <w:ilvl w:val="0"/>
          <w:numId w:val="2"/>
        </w:numPr>
        <w:tabs>
          <w:tab w:leader="none" w:pos="1313" w:val="left"/>
        </w:tabs>
        <w:spacing w:after="42" w:line="280" w:lineRule="exact"/>
        <w:ind w:firstLine="0" w:left="960"/>
        <w:jc w:val="both"/>
      </w:pPr>
      <w:r>
        <w:t>оценка качества условий реализации образовательных программ;</w:t>
      </w:r>
    </w:p>
    <w:p w14:paraId="77000000">
      <w:pPr>
        <w:pStyle w:val="Style_7"/>
        <w:numPr>
          <w:ilvl w:val="0"/>
          <w:numId w:val="2"/>
        </w:numPr>
        <w:tabs>
          <w:tab w:leader="none" w:pos="1313" w:val="left"/>
        </w:tabs>
        <w:spacing w:line="280" w:lineRule="exact"/>
        <w:ind w:firstLine="0" w:left="960"/>
        <w:jc w:val="both"/>
      </w:pPr>
      <w:r>
        <w:t xml:space="preserve">оценка качества </w:t>
      </w:r>
      <w:r>
        <w:t>образовательных результатов</w:t>
      </w:r>
      <w:r>
        <w:t xml:space="preserve"> обучающихся;</w:t>
      </w:r>
    </w:p>
    <w:p w14:paraId="78000000">
      <w:pPr>
        <w:pStyle w:val="Style_7"/>
        <w:numPr>
          <w:ilvl w:val="0"/>
          <w:numId w:val="2"/>
        </w:numPr>
        <w:tabs>
          <w:tab w:leader="none" w:pos="1313" w:val="left"/>
        </w:tabs>
        <w:ind w:firstLine="0" w:left="960"/>
        <w:jc w:val="both"/>
      </w:pPr>
      <w:r>
        <w:t>оценка удовлетворенности потребителей качеством образования.</w:t>
      </w:r>
    </w:p>
    <w:p w14:paraId="79000000">
      <w:pPr>
        <w:pStyle w:val="Style_7"/>
        <w:numPr>
          <w:ilvl w:val="1"/>
          <w:numId w:val="1"/>
        </w:numPr>
        <w:tabs>
          <w:tab w:leader="none" w:pos="1165" w:val="left"/>
        </w:tabs>
        <w:ind w:firstLine="600" w:left="0"/>
        <w:jc w:val="both"/>
      </w:pPr>
      <w: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14:paraId="7A000000">
      <w:pPr>
        <w:pStyle w:val="Style_7"/>
        <w:numPr>
          <w:ilvl w:val="1"/>
          <w:numId w:val="1"/>
        </w:numPr>
        <w:tabs>
          <w:tab w:leader="none" w:pos="1194" w:val="left"/>
        </w:tabs>
        <w:ind w:firstLine="600" w:left="0"/>
        <w:jc w:val="both"/>
      </w:pPr>
      <w:r>
        <w:t>Мероприятия ВШК являются частью ВСОКО.</w:t>
      </w:r>
    </w:p>
    <w:p w14:paraId="7B000000">
      <w:pPr>
        <w:pStyle w:val="Style_7"/>
        <w:numPr>
          <w:ilvl w:val="1"/>
          <w:numId w:val="1"/>
        </w:numPr>
        <w:tabs>
          <w:tab w:leader="none" w:pos="1194" w:val="left"/>
        </w:tabs>
        <w:ind w:firstLine="600" w:left="0"/>
        <w:jc w:val="both"/>
      </w:pPr>
      <w:r>
        <w:t>Основные мероприятия ВСОКО:</w:t>
      </w:r>
    </w:p>
    <w:p w14:paraId="7C000000">
      <w:pPr>
        <w:pStyle w:val="Style_7"/>
        <w:numPr>
          <w:ilvl w:val="0"/>
          <w:numId w:val="2"/>
        </w:numPr>
        <w:tabs>
          <w:tab w:leader="none" w:pos="1019" w:val="left"/>
        </w:tabs>
        <w:ind w:firstLine="600" w:left="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14:paraId="7D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280" w:lineRule="exact"/>
        <w:ind w:firstLine="600" w:left="0"/>
        <w:jc w:val="both"/>
      </w:pPr>
      <w:r>
        <w:t>контроль реализации рабочих программ;</w:t>
      </w:r>
    </w:p>
    <w:p w14:paraId="7E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оценка условий реализации ООП федеральным требованиям;</w:t>
      </w:r>
    </w:p>
    <w:p w14:paraId="7F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14:paraId="80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мониторинг сформированности и развития метапредметных образовательных результатов;</w:t>
      </w:r>
    </w:p>
    <w:p w14:paraId="81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14:paraId="82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 xml:space="preserve">мониторинг </w:t>
      </w:r>
      <w:r>
        <w:t>индивидуального прогресса</w:t>
      </w:r>
      <w:r>
        <w:t xml:space="preserve"> обучающегося в достижении предметных и метапредметных результатов освоения основных образовательных программ;</w:t>
      </w:r>
    </w:p>
    <w:p w14:paraId="83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9" w:lineRule="exact"/>
        <w:ind w:firstLine="600" w:left="0"/>
        <w:jc w:val="both"/>
      </w:pPr>
      <w:r>
        <w:t>мониторинг личностного развития обучающихся, сформированности личностных УУД;</w:t>
      </w:r>
    </w:p>
    <w:p w14:paraId="84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9" w:lineRule="exact"/>
        <w:ind w:firstLine="600" w:left="0"/>
        <w:jc w:val="both"/>
      </w:pPr>
      <w:r>
        <w:t>контроль реализации программы воспитания;</w:t>
      </w:r>
    </w:p>
    <w:p w14:paraId="85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9" w:lineRule="exact"/>
        <w:ind w:firstLine="600" w:left="0"/>
        <w:jc w:val="both"/>
      </w:pPr>
      <w:r>
        <w:t>контроль реализации программы коррекционной работы;</w:t>
      </w:r>
    </w:p>
    <w:p w14:paraId="86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оценка удовлетворенности участников образовательных отношений качеством образования;</w:t>
      </w:r>
    </w:p>
    <w:p w14:paraId="87000000">
      <w:pPr>
        <w:pStyle w:val="Style_7"/>
        <w:numPr>
          <w:ilvl w:val="0"/>
          <w:numId w:val="2"/>
        </w:numPr>
        <w:tabs>
          <w:tab w:leader="none" w:pos="1019" w:val="left"/>
        </w:tabs>
        <w:spacing w:line="374" w:lineRule="exact"/>
        <w:ind w:firstLine="600" w:left="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14:paraId="88000000">
      <w:pPr>
        <w:pStyle w:val="Style_7"/>
        <w:numPr>
          <w:ilvl w:val="0"/>
          <w:numId w:val="2"/>
        </w:numPr>
        <w:tabs>
          <w:tab w:leader="none" w:pos="1019" w:val="left"/>
        </w:tabs>
        <w:ind w:firstLine="600" w:left="0"/>
        <w:jc w:val="both"/>
      </w:pPr>
      <w:r>
        <w:t>подготовка текста отчета о самообследовании, в том числе для ра</w:t>
      </w:r>
      <w:r>
        <w:t xml:space="preserve">змещения на официальном сайте </w:t>
      </w:r>
      <w:r>
        <w:t>МБОУСОШ №30</w:t>
      </w:r>
      <w:r>
        <w:t>.</w:t>
      </w:r>
    </w:p>
    <w:p w14:paraId="89000000">
      <w:pPr>
        <w:pStyle w:val="Style_7"/>
        <w:numPr>
          <w:ilvl w:val="1"/>
          <w:numId w:val="1"/>
        </w:numPr>
        <w:tabs>
          <w:tab w:leader="none" w:pos="1170" w:val="left"/>
        </w:tabs>
        <w:ind w:firstLine="600" w:left="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14:paraId="8A000000">
      <w:pPr>
        <w:pStyle w:val="Style_7"/>
        <w:numPr>
          <w:ilvl w:val="1"/>
          <w:numId w:val="1"/>
        </w:numPr>
        <w:tabs>
          <w:tab w:leader="none" w:pos="1131" w:val="left"/>
        </w:tabs>
        <w:spacing w:after="304" w:line="374" w:lineRule="exact"/>
        <w:ind w:firstLine="600" w:left="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14:paraId="8B000000">
      <w:pPr>
        <w:pStyle w:val="Style_6"/>
        <w:keepNext w:val="1"/>
        <w:keepLines w:val="1"/>
        <w:numPr>
          <w:ilvl w:val="0"/>
          <w:numId w:val="1"/>
        </w:numPr>
        <w:tabs>
          <w:tab w:leader="none" w:pos="963" w:val="left"/>
        </w:tabs>
        <w:spacing w:after="0" w:before="0" w:line="370" w:lineRule="exact"/>
        <w:ind w:firstLine="600" w:left="0"/>
        <w:jc w:val="both"/>
      </w:pPr>
      <w:bookmarkStart w:id="4" w:name="bookmark3"/>
      <w:r>
        <w:t>Оценка образовательных программ</w:t>
      </w:r>
      <w:bookmarkEnd w:id="4"/>
    </w:p>
    <w:p w14:paraId="8C000000">
      <w:pPr>
        <w:pStyle w:val="Style_7"/>
        <w:numPr>
          <w:ilvl w:val="1"/>
          <w:numId w:val="1"/>
        </w:numPr>
        <w:tabs>
          <w:tab w:leader="none" w:pos="1136" w:val="left"/>
        </w:tabs>
        <w:ind w:firstLine="600" w:left="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14:paraId="8D000000">
      <w:pPr>
        <w:pStyle w:val="Style_7"/>
        <w:numPr>
          <w:ilvl w:val="1"/>
          <w:numId w:val="1"/>
        </w:numPr>
        <w:tabs>
          <w:tab w:leader="none" w:pos="1131" w:val="left"/>
        </w:tabs>
        <w:ind w:firstLine="600" w:left="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14:paraId="8E000000">
      <w:pPr>
        <w:pStyle w:val="Style_7"/>
        <w:numPr>
          <w:ilvl w:val="1"/>
          <w:numId w:val="1"/>
        </w:numPr>
        <w:tabs>
          <w:tab w:leader="none" w:pos="1131" w:val="left"/>
        </w:tabs>
        <w:ind w:firstLine="600" w:left="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14:paraId="8F000000">
      <w:pPr>
        <w:pStyle w:val="Style_7"/>
        <w:numPr>
          <w:ilvl w:val="1"/>
          <w:numId w:val="1"/>
        </w:numPr>
        <w:tabs>
          <w:tab w:leader="none" w:pos="1131" w:val="left"/>
        </w:tabs>
        <w:ind w:firstLine="600" w:left="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14:paraId="90000000">
      <w:pPr>
        <w:pStyle w:val="Style_7"/>
        <w:numPr>
          <w:ilvl w:val="1"/>
          <w:numId w:val="1"/>
        </w:numPr>
        <w:tabs>
          <w:tab w:leader="none" w:pos="1131" w:val="left"/>
        </w:tabs>
        <w:ind w:firstLine="600" w:left="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>
        <w:t xml:space="preserve">суждение методического совета </w:t>
      </w:r>
      <w:r>
        <w:t>МБОУГ№5</w:t>
      </w:r>
      <w: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14:paraId="91000000">
      <w:pPr>
        <w:pStyle w:val="Style_7"/>
        <w:numPr>
          <w:ilvl w:val="1"/>
          <w:numId w:val="1"/>
        </w:numPr>
        <w:tabs>
          <w:tab w:leader="none" w:pos="1127" w:val="left"/>
        </w:tabs>
        <w:ind w:firstLine="600" w:left="0"/>
        <w:jc w:val="both"/>
      </w:pPr>
      <w:r>
        <w:t>Информация по пунктам 1.1-1.4 приложения 1 включается в отчет о самообследовании (приложение 3).</w:t>
      </w:r>
    </w:p>
    <w:p w14:paraId="92000000">
      <w:pPr>
        <w:pStyle w:val="Style_7"/>
        <w:numPr>
          <w:ilvl w:val="1"/>
          <w:numId w:val="1"/>
        </w:numPr>
        <w:tabs>
          <w:tab w:leader="none" w:pos="1131" w:val="left"/>
        </w:tabs>
        <w:ind w:firstLine="600" w:left="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93000000">
      <w:pPr>
        <w:pStyle w:val="Style_7"/>
        <w:numPr>
          <w:ilvl w:val="0"/>
          <w:numId w:val="2"/>
        </w:numPr>
        <w:tabs>
          <w:tab w:leader="none" w:pos="1107" w:val="left"/>
        </w:tabs>
        <w:spacing w:line="379" w:lineRule="exact"/>
        <w:ind w:firstLine="600" w:left="0"/>
        <w:jc w:val="both"/>
      </w:pPr>
      <w:r>
        <w:t>соответствие тематики программы запросу потребителей;</w:t>
      </w:r>
    </w:p>
    <w:p w14:paraId="94000000">
      <w:pPr>
        <w:pStyle w:val="Style_7"/>
        <w:numPr>
          <w:ilvl w:val="0"/>
          <w:numId w:val="2"/>
        </w:numPr>
        <w:tabs>
          <w:tab w:leader="none" w:pos="1107" w:val="left"/>
        </w:tabs>
        <w:spacing w:line="379" w:lineRule="exact"/>
        <w:ind w:firstLine="600" w:left="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14:paraId="95000000">
      <w:pPr>
        <w:pStyle w:val="Style_7"/>
        <w:numPr>
          <w:ilvl w:val="0"/>
          <w:numId w:val="2"/>
        </w:numPr>
        <w:tabs>
          <w:tab w:leader="none" w:pos="888" w:val="left"/>
        </w:tabs>
        <w:spacing w:line="379" w:lineRule="exact"/>
        <w:ind w:firstLine="600" w:left="0"/>
        <w:jc w:val="both"/>
      </w:pPr>
      <w:r>
        <w:t>наличие в программе описанных форм и методов оценки планируемых результатов освоения программы обучающимся.</w:t>
      </w:r>
    </w:p>
    <w:p w14:paraId="96000000">
      <w:pPr>
        <w:pStyle w:val="Style_8"/>
        <w:tabs>
          <w:tab w:leader="none" w:pos="893" w:val="left"/>
        </w:tabs>
        <w:ind/>
      </w:pPr>
      <w:r>
        <w:t xml:space="preserve">4. </w:t>
      </w:r>
      <w:r>
        <w:tab/>
      </w:r>
      <w:r>
        <w:t>Оценка условий реализации образовательных программ</w:t>
      </w:r>
    </w:p>
    <w:p w14:paraId="97000000">
      <w:pPr>
        <w:pStyle w:val="Style_9"/>
        <w:numPr>
          <w:ilvl w:val="1"/>
          <w:numId w:val="3"/>
        </w:numPr>
        <w:ind w:firstLine="458" w:left="142"/>
      </w:pPr>
      <w: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14:paraId="98000000">
      <w:pPr>
        <w:pStyle w:val="Style_9"/>
        <w:numPr>
          <w:ilvl w:val="1"/>
          <w:numId w:val="3"/>
        </w:numPr>
        <w:tabs>
          <w:tab w:leader="none" w:pos="600" w:val="left"/>
        </w:tabs>
        <w:ind w:firstLine="600" w:left="0"/>
      </w:pPr>
      <w:r>
        <w:t>В отношении ООП, разработанных на основе ФКГОС, используются подходы, соответствующие пункту 4.1 настоящего положения.</w:t>
      </w:r>
    </w:p>
    <w:p w14:paraId="99000000">
      <w:pPr>
        <w:pStyle w:val="Style_9"/>
        <w:numPr>
          <w:ilvl w:val="1"/>
          <w:numId w:val="3"/>
        </w:numPr>
        <w:tabs>
          <w:tab w:leader="none" w:pos="1147" w:val="left"/>
        </w:tabs>
        <w:ind/>
      </w:pPr>
      <w:r>
        <w:t>Оценка условий реализации образовательных программ предусматривает</w:t>
      </w:r>
    </w:p>
    <w:p w14:paraId="9A000000">
      <w:pPr>
        <w:pStyle w:val="Style_7"/>
        <w:tabs>
          <w:tab w:leader="none" w:pos="888" w:val="left"/>
        </w:tabs>
        <w:spacing w:line="379" w:lineRule="exact"/>
        <w:ind w:firstLine="0"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14:paraId="9B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14:paraId="9C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Оценка условий реализации образовательных программ проводится:</w:t>
      </w:r>
    </w:p>
    <w:p w14:paraId="9D000000">
      <w:pPr>
        <w:pStyle w:val="Style_7"/>
        <w:tabs>
          <w:tab w:leader="none" w:pos="877" w:val="left"/>
        </w:tabs>
        <w:ind w:firstLine="0" w:left="435"/>
        <w:jc w:val="both"/>
      </w:pPr>
      <w:r>
        <w:t xml:space="preserve">- </w:t>
      </w:r>
      <w:r>
        <w:t>на этапе разработки ООП того или иного уровня (входная оценка);</w:t>
      </w:r>
    </w:p>
    <w:p w14:paraId="9E000000">
      <w:pPr>
        <w:pStyle w:val="Style_7"/>
        <w:tabs>
          <w:tab w:leader="none" w:pos="877" w:val="left"/>
        </w:tabs>
        <w:ind w:firstLine="0" w:left="435"/>
        <w:jc w:val="both"/>
      </w:pPr>
      <w:r>
        <w:t xml:space="preserve">- </w:t>
      </w:r>
      <w:r>
        <w:t>ежегодно в ходе подготовки отчета о самообследовании Учреждения.</w:t>
      </w:r>
    </w:p>
    <w:p w14:paraId="9F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14:paraId="A0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14:paraId="A1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14:paraId="A2000000">
      <w:pPr>
        <w:pStyle w:val="Style_7"/>
        <w:tabs>
          <w:tab w:leader="none" w:pos="877" w:val="left"/>
        </w:tabs>
        <w:ind/>
        <w:jc w:val="both"/>
      </w:pPr>
      <w:r>
        <w:t xml:space="preserve">- </w:t>
      </w:r>
      <w:r>
        <w:t>выполнение критериев «дорожной карты» по каждому уровню ООП;</w:t>
      </w:r>
    </w:p>
    <w:p w14:paraId="A3000000">
      <w:pPr>
        <w:pStyle w:val="Style_7"/>
        <w:tabs>
          <w:tab w:leader="none" w:pos="877" w:val="left"/>
        </w:tabs>
        <w:ind/>
        <w:jc w:val="both"/>
      </w:pPr>
      <w:r>
        <w:t xml:space="preserve">- </w:t>
      </w:r>
      <w:r>
        <w:t>совокупное состояние условий образовательной деятельности в Учреждения.</w:t>
      </w:r>
    </w:p>
    <w:p w14:paraId="A4000000">
      <w:pPr>
        <w:pStyle w:val="Style_7"/>
        <w:numPr>
          <w:ilvl w:val="0"/>
          <w:numId w:val="4"/>
        </w:numPr>
        <w:tabs>
          <w:tab w:leader="none" w:pos="1203" w:val="left"/>
        </w:tabs>
        <w:ind w:firstLine="600" w:left="0"/>
        <w:jc w:val="both"/>
      </w:pPr>
      <w: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14:paraId="A5000000">
      <w:pPr>
        <w:pStyle w:val="Style_7"/>
        <w:numPr>
          <w:ilvl w:val="0"/>
          <w:numId w:val="4"/>
        </w:numPr>
        <w:tabs>
          <w:tab w:leader="none" w:pos="1304" w:val="left"/>
        </w:tabs>
        <w:spacing w:after="300"/>
        <w:ind w:firstLine="600" w:left="0"/>
        <w:jc w:val="both"/>
      </w:pPr>
      <w: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A6000000">
      <w:pPr>
        <w:pStyle w:val="Style_6"/>
        <w:keepNext w:val="1"/>
        <w:keepLines w:val="1"/>
        <w:numPr>
          <w:ilvl w:val="0"/>
          <w:numId w:val="5"/>
        </w:numPr>
        <w:tabs>
          <w:tab w:leader="none" w:pos="997" w:val="left"/>
        </w:tabs>
        <w:spacing w:after="0" w:before="0" w:line="370" w:lineRule="exact"/>
        <w:ind w:firstLine="600" w:left="0"/>
        <w:jc w:val="both"/>
      </w:pPr>
      <w:bookmarkStart w:id="5" w:name="bookmark4"/>
      <w:r>
        <w:t>Оценка образовательных результатов обучающихся</w:t>
      </w:r>
      <w:bookmarkEnd w:id="5"/>
    </w:p>
    <w:p w14:paraId="A7000000">
      <w:pPr>
        <w:pStyle w:val="Style_7"/>
        <w:numPr>
          <w:ilvl w:val="1"/>
          <w:numId w:val="5"/>
        </w:numPr>
        <w:tabs>
          <w:tab w:leader="none" w:pos="1187" w:val="left"/>
        </w:tabs>
        <w:ind w:firstLine="600" w:left="0"/>
        <w:jc w:val="both"/>
      </w:pPr>
      <w:r>
        <w:t>Оценка результатов реализации ООП, разработанных на основе ФГОС ОО.</w:t>
      </w:r>
    </w:p>
    <w:p w14:paraId="A8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14:paraId="A9000000">
      <w:pPr>
        <w:pStyle w:val="Style_7"/>
        <w:numPr>
          <w:ilvl w:val="0"/>
          <w:numId w:val="3"/>
        </w:numPr>
        <w:tabs>
          <w:tab w:leader="none" w:pos="875" w:val="left"/>
        </w:tabs>
        <w:ind/>
        <w:jc w:val="both"/>
      </w:pPr>
      <w:r>
        <w:t>промежуточная аттестация;</w:t>
      </w:r>
    </w:p>
    <w:p w14:paraId="AA000000">
      <w:pPr>
        <w:pStyle w:val="Style_7"/>
        <w:numPr>
          <w:ilvl w:val="0"/>
          <w:numId w:val="3"/>
        </w:numPr>
        <w:tabs>
          <w:tab w:leader="none" w:pos="851" w:val="left"/>
        </w:tabs>
        <w:ind/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14:paraId="AB000000">
      <w:pPr>
        <w:pStyle w:val="Style_7"/>
        <w:numPr>
          <w:ilvl w:val="0"/>
          <w:numId w:val="3"/>
        </w:numPr>
        <w:tabs>
          <w:tab w:leader="none" w:pos="846" w:val="left"/>
        </w:tabs>
        <w:ind/>
        <w:jc w:val="both"/>
      </w:pPr>
      <w:r>
        <w:t>анализ результатов внешних независимых диагностик, всероссийских проверочных работ;</w:t>
      </w:r>
    </w:p>
    <w:p w14:paraId="AC000000">
      <w:pPr>
        <w:pStyle w:val="Style_7"/>
        <w:numPr>
          <w:ilvl w:val="0"/>
          <w:numId w:val="3"/>
        </w:numPr>
        <w:tabs>
          <w:tab w:leader="none" w:pos="875" w:val="left"/>
        </w:tabs>
        <w:ind/>
        <w:jc w:val="both"/>
      </w:pPr>
      <w:r>
        <w:t>итоговая оценка по предметам, не выносимым на ГИА;</w:t>
      </w:r>
    </w:p>
    <w:p w14:paraId="AD000000">
      <w:pPr>
        <w:pStyle w:val="Style_7"/>
        <w:numPr>
          <w:ilvl w:val="0"/>
          <w:numId w:val="3"/>
        </w:numPr>
        <w:tabs>
          <w:tab w:leader="none" w:pos="875" w:val="left"/>
        </w:tabs>
        <w:ind/>
        <w:jc w:val="both"/>
      </w:pPr>
      <w:r>
        <w:t>анализ результатов ГИА.</w:t>
      </w:r>
    </w:p>
    <w:p w14:paraId="AE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14:paraId="AF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Оценка достижения метапредметных результатов освоения ООП проводится по показателям согласно приложению 6.</w:t>
      </w:r>
    </w:p>
    <w:p w14:paraId="B0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14:paraId="B1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14:paraId="B2000000">
      <w:pPr>
        <w:pStyle w:val="Style_7"/>
        <w:numPr>
          <w:ilvl w:val="2"/>
          <w:numId w:val="5"/>
        </w:numPr>
        <w:tabs>
          <w:tab w:leader="none" w:pos="1384" w:val="left"/>
        </w:tabs>
        <w:ind w:firstLine="600" w:left="0"/>
        <w:jc w:val="both"/>
      </w:pPr>
      <w: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14:paraId="B3000000">
      <w:pPr>
        <w:pStyle w:val="Style_7"/>
        <w:numPr>
          <w:ilvl w:val="2"/>
          <w:numId w:val="5"/>
        </w:numPr>
        <w:tabs>
          <w:tab w:leader="none" w:pos="1398" w:val="left"/>
        </w:tabs>
        <w:spacing w:after="300"/>
        <w:ind w:firstLine="600" w:left="0"/>
        <w:jc w:val="both"/>
      </w:pPr>
      <w:r>
        <w:t>Все образовательные достижения обучающегося подлежат учету.</w:t>
      </w:r>
    </w:p>
    <w:p w14:paraId="B4000000">
      <w:pPr>
        <w:pStyle w:val="Style_6"/>
        <w:keepNext w:val="1"/>
        <w:keepLines w:val="1"/>
        <w:numPr>
          <w:ilvl w:val="0"/>
          <w:numId w:val="5"/>
        </w:numPr>
        <w:tabs>
          <w:tab w:leader="none" w:pos="995" w:val="left"/>
        </w:tabs>
        <w:spacing w:after="0" w:before="0" w:line="370" w:lineRule="exact"/>
        <w:ind w:firstLine="600" w:left="0"/>
        <w:jc w:val="both"/>
      </w:pPr>
      <w:bookmarkStart w:id="6" w:name="bookmark5"/>
      <w:r>
        <w:t>ВСОКО и ВШК</w:t>
      </w:r>
      <w:bookmarkEnd w:id="6"/>
    </w:p>
    <w:p w14:paraId="B5000000">
      <w:pPr>
        <w:pStyle w:val="Style_7"/>
        <w:numPr>
          <w:ilvl w:val="1"/>
          <w:numId w:val="5"/>
        </w:numPr>
        <w:tabs>
          <w:tab w:leader="none" w:pos="1187" w:val="left"/>
        </w:tabs>
        <w:ind w:firstLine="600" w:left="0"/>
        <w:jc w:val="both"/>
      </w:pPr>
      <w:r>
        <w:t>Мероприятия ВШК являются неотъемлемой частью ВСОКО.</w:t>
      </w:r>
    </w:p>
    <w:p w14:paraId="B6000000">
      <w:pPr>
        <w:pStyle w:val="Style_7"/>
        <w:numPr>
          <w:ilvl w:val="1"/>
          <w:numId w:val="5"/>
        </w:numPr>
        <w:tabs>
          <w:tab w:leader="none" w:pos="1384" w:val="left"/>
        </w:tabs>
        <w:ind w:firstLine="600" w:left="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14:paraId="B7000000">
      <w:pPr>
        <w:pStyle w:val="Style_7"/>
        <w:numPr>
          <w:ilvl w:val="1"/>
          <w:numId w:val="5"/>
        </w:numPr>
        <w:tabs>
          <w:tab w:leader="none" w:pos="1168" w:val="left"/>
        </w:tabs>
        <w:ind w:firstLine="600" w:left="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14:paraId="B8000000">
      <w:pPr>
        <w:pStyle w:val="Style_7"/>
        <w:numPr>
          <w:ilvl w:val="1"/>
          <w:numId w:val="5"/>
        </w:numPr>
        <w:tabs>
          <w:tab w:leader="none" w:pos="1187" w:val="left"/>
        </w:tabs>
        <w:ind w:firstLine="600" w:left="0"/>
        <w:jc w:val="both"/>
      </w:pPr>
      <w:r>
        <w:t>Данные ВШК выступают предметом различных мониторингов, перечень</w:t>
      </w:r>
    </w:p>
    <w:p w14:paraId="B9000000">
      <w:pPr>
        <w:pStyle w:val="Style_7"/>
      </w:pPr>
      <w:r>
        <w:t>которых определен настоящим Положением.</w:t>
      </w:r>
    </w:p>
    <w:p w14:paraId="BA000000">
      <w:pPr>
        <w:pStyle w:val="Style_6"/>
        <w:keepNext w:val="1"/>
        <w:keepLines w:val="1"/>
        <w:numPr>
          <w:ilvl w:val="0"/>
          <w:numId w:val="5"/>
        </w:numPr>
        <w:tabs>
          <w:tab w:leader="none" w:pos="1007" w:val="left"/>
        </w:tabs>
        <w:spacing w:after="0" w:before="0" w:line="370" w:lineRule="exact"/>
        <w:ind w:firstLine="620" w:left="0"/>
        <w:jc w:val="both"/>
      </w:pPr>
      <w:bookmarkStart w:id="7" w:name="bookmark6"/>
      <w:r>
        <w:t>Мониторинги в рамках ВСОКО</w:t>
      </w:r>
      <w:bookmarkEnd w:id="7"/>
    </w:p>
    <w:p w14:paraId="BB000000">
      <w:pPr>
        <w:pStyle w:val="Style_7"/>
        <w:numPr>
          <w:ilvl w:val="1"/>
          <w:numId w:val="5"/>
        </w:numPr>
        <w:tabs>
          <w:tab w:leader="none" w:pos="1165" w:val="left"/>
        </w:tabs>
        <w:ind w:firstLine="620" w:left="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14:paraId="BC000000">
      <w:pPr>
        <w:pStyle w:val="Style_7"/>
        <w:numPr>
          <w:ilvl w:val="1"/>
          <w:numId w:val="5"/>
        </w:numPr>
        <w:tabs>
          <w:tab w:leader="none" w:pos="1204" w:val="left"/>
        </w:tabs>
        <w:ind w:firstLine="620" w:left="0"/>
        <w:jc w:val="both"/>
      </w:pPr>
      <w:r>
        <w:t>Различают:</w:t>
      </w:r>
    </w:p>
    <w:p w14:paraId="BD000000">
      <w:pPr>
        <w:pStyle w:val="Style_7"/>
        <w:numPr>
          <w:ilvl w:val="0"/>
          <w:numId w:val="3"/>
        </w:numPr>
        <w:tabs>
          <w:tab w:leader="none" w:pos="897" w:val="left"/>
        </w:tabs>
        <w:ind/>
        <w:jc w:val="both"/>
      </w:pPr>
      <w:r>
        <w:t>обязательные мониторинги, которые проводятся по требованиям ФГОС ОО;</w:t>
      </w:r>
    </w:p>
    <w:p w14:paraId="BE000000">
      <w:pPr>
        <w:pStyle w:val="Style_7"/>
        <w:numPr>
          <w:ilvl w:val="0"/>
          <w:numId w:val="3"/>
        </w:numPr>
        <w:tabs>
          <w:tab w:leader="none" w:pos="897" w:val="left"/>
        </w:tabs>
        <w:ind/>
        <w:jc w:val="both"/>
      </w:pPr>
      <w:r>
        <w:t>мониторинг показателей отчета о самообследовании;</w:t>
      </w:r>
    </w:p>
    <w:p w14:paraId="BF000000">
      <w:pPr>
        <w:pStyle w:val="Style_7"/>
        <w:numPr>
          <w:ilvl w:val="0"/>
          <w:numId w:val="3"/>
        </w:numPr>
        <w:tabs>
          <w:tab w:leader="none" w:pos="1138" w:val="left"/>
        </w:tabs>
        <w:ind/>
        <w:jc w:val="both"/>
      </w:pPr>
      <w:r>
        <w:t>мониторинги, которые проводятся в соответствии с программой развития Учреждения.</w:t>
      </w:r>
    </w:p>
    <w:p w14:paraId="C0000000">
      <w:pPr>
        <w:pStyle w:val="Style_7"/>
        <w:numPr>
          <w:ilvl w:val="1"/>
          <w:numId w:val="5"/>
        </w:numPr>
        <w:tabs>
          <w:tab w:leader="none" w:pos="1204" w:val="left"/>
        </w:tabs>
        <w:ind w:firstLine="620" w:left="0"/>
        <w:jc w:val="both"/>
      </w:pPr>
      <w:r>
        <w:t>К мониторингам в рамках ВСОКО относят обязательные мониторинги:</w:t>
      </w:r>
    </w:p>
    <w:p w14:paraId="C1000000">
      <w:pPr>
        <w:pStyle w:val="Style_7"/>
        <w:numPr>
          <w:ilvl w:val="0"/>
          <w:numId w:val="3"/>
        </w:numPr>
        <w:tabs>
          <w:tab w:leader="none" w:pos="897" w:val="left"/>
        </w:tabs>
        <w:ind/>
        <w:jc w:val="both"/>
      </w:pPr>
      <w:r>
        <w:t>личностного развития обучающихся;</w:t>
      </w:r>
    </w:p>
    <w:p w14:paraId="C2000000">
      <w:pPr>
        <w:pStyle w:val="Style_7"/>
        <w:numPr>
          <w:ilvl w:val="0"/>
          <w:numId w:val="3"/>
        </w:numPr>
        <w:tabs>
          <w:tab w:leader="none" w:pos="897" w:val="left"/>
        </w:tabs>
        <w:ind/>
        <w:jc w:val="both"/>
      </w:pPr>
      <w:r>
        <w:t>достижения обучающимися метапредметных образовательных результатов;</w:t>
      </w:r>
    </w:p>
    <w:p w14:paraId="C3000000">
      <w:pPr>
        <w:pStyle w:val="Style_7"/>
        <w:numPr>
          <w:ilvl w:val="0"/>
          <w:numId w:val="3"/>
        </w:numPr>
        <w:tabs>
          <w:tab w:leader="none" w:pos="1138" w:val="left"/>
        </w:tabs>
        <w:ind/>
        <w:jc w:val="both"/>
      </w:pPr>
      <w:r>
        <w:t>выполнения «дорожной карты» развития условий реализации образовательных программ;</w:t>
      </w:r>
    </w:p>
    <w:p w14:paraId="C4000000">
      <w:pPr>
        <w:pStyle w:val="Style_7"/>
        <w:numPr>
          <w:ilvl w:val="0"/>
          <w:numId w:val="3"/>
        </w:numPr>
        <w:tabs>
          <w:tab w:leader="none" w:pos="897" w:val="left"/>
        </w:tabs>
        <w:spacing w:after="300"/>
        <w:ind/>
        <w:jc w:val="both"/>
      </w:pPr>
      <w:r>
        <w:t>показателей отчета о самообследовании.</w:t>
      </w:r>
    </w:p>
    <w:p w14:paraId="C5000000">
      <w:pPr>
        <w:pStyle w:val="Style_6"/>
        <w:keepNext w:val="1"/>
        <w:keepLines w:val="1"/>
        <w:numPr>
          <w:ilvl w:val="0"/>
          <w:numId w:val="5"/>
        </w:numPr>
        <w:tabs>
          <w:tab w:leader="none" w:pos="1017" w:val="left"/>
        </w:tabs>
        <w:spacing w:after="0" w:before="0" w:line="370" w:lineRule="exact"/>
        <w:ind w:firstLine="620" w:left="0"/>
        <w:jc w:val="both"/>
      </w:pPr>
      <w:bookmarkStart w:id="8" w:name="bookmark7"/>
      <w:r>
        <w:t>Документация ВСОКО</w:t>
      </w:r>
      <w:bookmarkEnd w:id="8"/>
    </w:p>
    <w:p w14:paraId="C6000000">
      <w:pPr>
        <w:pStyle w:val="Style_7"/>
        <w:numPr>
          <w:ilvl w:val="1"/>
          <w:numId w:val="5"/>
        </w:numPr>
        <w:tabs>
          <w:tab w:leader="none" w:pos="1165" w:val="left"/>
        </w:tabs>
        <w:ind w:firstLine="620" w:left="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14:paraId="C7000000">
      <w:pPr>
        <w:pStyle w:val="Style_7"/>
        <w:numPr>
          <w:ilvl w:val="1"/>
          <w:numId w:val="5"/>
        </w:numPr>
        <w:tabs>
          <w:tab w:leader="none" w:pos="1382" w:val="left"/>
        </w:tabs>
        <w:ind w:firstLine="620" w:left="0"/>
        <w:jc w:val="both"/>
      </w:pPr>
      <w:r>
        <w:t>Обязательным, подлежащим размещению на сайте Учреждения документом ВСОКО является отчет о самообследовании.</w:t>
      </w:r>
    </w:p>
    <w:p w14:paraId="C8000000">
      <w:pPr>
        <w:pStyle w:val="Style_7"/>
        <w:numPr>
          <w:ilvl w:val="1"/>
          <w:numId w:val="5"/>
        </w:numPr>
        <w:tabs>
          <w:tab w:leader="none" w:pos="1165" w:val="left"/>
        </w:tabs>
        <w:ind w:firstLine="620" w:left="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14:paraId="C9000000">
      <w:pPr>
        <w:pStyle w:val="Style_7"/>
        <w:numPr>
          <w:ilvl w:val="1"/>
          <w:numId w:val="5"/>
        </w:numPr>
        <w:tabs>
          <w:tab w:leader="none" w:pos="1382" w:val="left"/>
        </w:tabs>
        <w:ind w:firstLine="620" w:left="0"/>
        <w:jc w:val="both"/>
      </w:pPr>
      <w: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14:paraId="CA000000">
      <w:pPr>
        <w:pStyle w:val="Style_7"/>
        <w:numPr>
          <w:ilvl w:val="1"/>
          <w:numId w:val="5"/>
        </w:numPr>
        <w:tabs>
          <w:tab w:leader="none" w:pos="1165" w:val="left"/>
        </w:tabs>
        <w:spacing w:after="300"/>
        <w:ind w:firstLine="620" w:left="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14:paraId="CB000000">
      <w:pPr>
        <w:pStyle w:val="Style_6"/>
        <w:keepNext w:val="1"/>
        <w:keepLines w:val="1"/>
        <w:numPr>
          <w:ilvl w:val="0"/>
          <w:numId w:val="5"/>
        </w:numPr>
        <w:tabs>
          <w:tab w:leader="none" w:pos="1017" w:val="left"/>
        </w:tabs>
        <w:spacing w:after="0" w:before="0" w:line="370" w:lineRule="exact"/>
        <w:ind w:firstLine="620" w:left="0"/>
        <w:jc w:val="both"/>
      </w:pPr>
      <w:bookmarkStart w:id="9" w:name="bookmark8"/>
      <w:r>
        <w:t>Заключительные положения</w:t>
      </w:r>
      <w:bookmarkEnd w:id="9"/>
    </w:p>
    <w:p w14:paraId="CC000000">
      <w:pPr>
        <w:pStyle w:val="Style_7"/>
        <w:numPr>
          <w:ilvl w:val="1"/>
          <w:numId w:val="5"/>
        </w:numPr>
        <w:tabs>
          <w:tab w:leader="none" w:pos="1165" w:val="left"/>
        </w:tabs>
        <w:ind w:firstLine="620" w:left="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14:paraId="CD000000">
      <w:pPr>
        <w:pStyle w:val="Style_7"/>
        <w:numPr>
          <w:ilvl w:val="1"/>
          <w:numId w:val="5"/>
        </w:numPr>
        <w:tabs>
          <w:tab w:leader="none" w:pos="1382" w:val="left"/>
        </w:tabs>
        <w:ind w:firstLine="620" w:left="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14:paraId="CE000000">
      <w:pPr>
        <w:pStyle w:val="Style_7"/>
        <w:numPr>
          <w:ilvl w:val="1"/>
          <w:numId w:val="5"/>
        </w:numPr>
        <w:tabs>
          <w:tab w:leader="none" w:pos="1198" w:val="left"/>
        </w:tabs>
        <w:ind w:firstLine="0" w:left="600"/>
      </w:pPr>
      <w:r>
        <w:t xml:space="preserve">Основания для внесения изменений в настоящее Положение: </w:t>
      </w:r>
    </w:p>
    <w:p w14:paraId="CF000000">
      <w:pPr>
        <w:pStyle w:val="Style_7"/>
        <w:tabs>
          <w:tab w:leader="none" w:pos="1198" w:val="left"/>
        </w:tabs>
        <w:ind w:firstLine="0" w:left="600"/>
      </w:pPr>
      <w:r>
        <w:t>изменение законодательства в сфере образования, в том числе принятие новой</w:t>
      </w:r>
      <w:r>
        <w:t xml:space="preserve"> </w:t>
      </w:r>
      <w:r>
        <w:t>редакции ФГОС;</w:t>
      </w:r>
    </w:p>
    <w:p w14:paraId="D0000000">
      <w:pPr>
        <w:pStyle w:val="Style_7"/>
        <w:tabs>
          <w:tab w:leader="none" w:pos="1198" w:val="left"/>
        </w:tabs>
        <w:ind w:firstLine="0" w:left="600"/>
      </w:pPr>
      <w:r>
        <w:t>существенные корректировки смежных локальных актов, влияющих на содержание ВСОКО.</w:t>
      </w:r>
    </w:p>
    <w:p w14:paraId="D1000000">
      <w:pPr>
        <w:pStyle w:val="Style_7"/>
        <w:numPr>
          <w:ilvl w:val="1"/>
          <w:numId w:val="5"/>
        </w:numPr>
        <w:tabs>
          <w:tab w:leader="none" w:pos="1165" w:val="left"/>
        </w:tabs>
        <w:ind w:firstLine="600" w:left="0"/>
      </w:pPr>
      <w:r>
        <w:t>Текст настоящего Положения подлежит размещению в установленном порядке на официальном сайте Учреждения.</w:t>
      </w:r>
    </w:p>
    <w:p w14:paraId="D2000000">
      <w:pPr>
        <w:sectPr>
          <w:type w:val="continuous"/>
          <w:pgSz w:h="16840" w:orient="portrait" w:w="11900"/>
          <w:pgMar w:bottom="1123" w:footer="3" w:gutter="0" w:header="0" w:left="1098" w:right="535" w:top="1197"/>
        </w:sectPr>
      </w:pPr>
    </w:p>
    <w:p w14:paraId="D3000000">
      <w:pPr>
        <w:pStyle w:val="Style_10"/>
        <w:spacing w:after="312" w:line="240" w:lineRule="exact"/>
        <w:ind/>
        <w:jc w:val="right"/>
      </w:pPr>
      <w:r>
        <w:t>Приложение №1</w:t>
      </w:r>
    </w:p>
    <w:p w14:paraId="D4000000">
      <w:pPr>
        <w:pStyle w:val="Style_10"/>
        <w:spacing w:after="312" w:line="240" w:lineRule="exact"/>
        <w:ind/>
        <w:jc w:val="right"/>
      </w:pPr>
    </w:p>
    <w:p w14:paraId="D5000000">
      <w:pPr>
        <w:pStyle w:val="Style_10"/>
        <w:spacing w:after="312" w:line="240" w:lineRule="exact"/>
        <w:ind/>
      </w:pPr>
      <w:r>
        <w:t>Критерии оценки образовательных программ</w:t>
      </w:r>
    </w:p>
    <w:tbl>
      <w:tblPr>
        <w:tblStyle w:val="Style_4"/>
        <w:tblInd w:type="dxa" w:w="392"/>
        <w:tblLayout w:type="fixed"/>
      </w:tblPr>
      <w:tblGrid>
        <w:gridCol w:w="992"/>
        <w:gridCol w:w="6379"/>
        <w:gridCol w:w="2410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D6000000">
            <w:pPr>
              <w:pStyle w:val="Style_7"/>
              <w:spacing w:line="240" w:lineRule="auto"/>
              <w:ind w:firstLine="0" w:left="220"/>
              <w:rPr>
                <w:sz w:val="24"/>
              </w:rPr>
            </w:pPr>
            <w:r>
              <w:rPr>
                <w:rStyle w:val="Style_11_ch"/>
                <w:sz w:val="24"/>
              </w:rPr>
              <w:t>№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D7000000">
            <w:pPr>
              <w:pStyle w:val="Style_7"/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rStyle w:val="Style_11_ch"/>
                <w:sz w:val="24"/>
              </w:rPr>
              <w:t>Критерии оценки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D8000000">
            <w:pPr>
              <w:pStyle w:val="Style_7"/>
              <w:spacing w:after="60" w:line="240" w:lineRule="auto"/>
              <w:ind/>
              <w:jc w:val="center"/>
              <w:rPr>
                <w:sz w:val="24"/>
              </w:rPr>
            </w:pPr>
            <w:r>
              <w:rPr>
                <w:rStyle w:val="Style_11_ch"/>
                <w:sz w:val="24"/>
              </w:rPr>
              <w:t>Единица</w:t>
            </w:r>
          </w:p>
          <w:p w14:paraId="D9000000">
            <w:pPr>
              <w:pStyle w:val="Style_7"/>
              <w:spacing w:before="60" w:line="240" w:lineRule="auto"/>
              <w:ind/>
              <w:jc w:val="center"/>
              <w:rPr>
                <w:sz w:val="24"/>
              </w:rPr>
            </w:pPr>
            <w:r>
              <w:rPr>
                <w:rStyle w:val="Style_11_ch"/>
                <w:sz w:val="24"/>
              </w:rPr>
              <w:t>измерения</w:t>
            </w:r>
          </w:p>
        </w:tc>
      </w:tr>
      <w:tr>
        <w:trPr>
          <w:trHeight w:hRule="atLeast" w:val="286"/>
        </w:trP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DA000000">
            <w:pPr>
              <w:pStyle w:val="Style_7"/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rStyle w:val="Style_12_ch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DB000000">
            <w:pPr>
              <w:pStyle w:val="Style_7"/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rStyle w:val="Style_12_ch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DC000000">
            <w:pPr>
              <w:pStyle w:val="Style_7"/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rStyle w:val="Style_12_ch"/>
                <w:rFonts w:ascii="Times New Roman" w:hAnsi="Times New Roman"/>
                <w:b w:val="0"/>
                <w:sz w:val="24"/>
              </w:rPr>
              <w:t>3</w:t>
            </w:r>
          </w:p>
        </w:tc>
      </w:tr>
      <w:tr>
        <w:tc>
          <w:tcPr>
            <w:tcW w:type="dxa" w:w="9781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DD000000">
            <w:pPr>
              <w:pStyle w:val="Style_10"/>
              <w:spacing w:after="312" w:line="240" w:lineRule="auto"/>
              <w:ind/>
              <w:rPr>
                <w:b w:val="0"/>
              </w:rPr>
            </w:pPr>
            <w:r>
              <w:rPr>
                <w:rStyle w:val="Style_11_ch"/>
                <w:b w:val="1"/>
                <w:sz w:val="24"/>
              </w:rPr>
              <w:t>1. Образовательная деятельность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DE000000">
            <w:pPr>
              <w:pStyle w:val="Style_7"/>
              <w:spacing w:line="240" w:lineRule="auto"/>
              <w:ind w:firstLine="0" w:left="200"/>
              <w:rPr>
                <w:sz w:val="24"/>
              </w:rPr>
            </w:pPr>
            <w:r>
              <w:rPr>
                <w:rStyle w:val="Style_13_ch"/>
                <w:sz w:val="24"/>
              </w:rPr>
              <w:t>1.1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DF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E0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Человек</w:t>
            </w:r>
          </w:p>
        </w:tc>
      </w:tr>
      <w:t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E1000000">
            <w:pPr>
              <w:pStyle w:val="Style_7"/>
              <w:spacing w:line="240" w:lineRule="auto"/>
              <w:ind w:firstLine="0" w:left="200"/>
              <w:rPr>
                <w:sz w:val="24"/>
              </w:rPr>
            </w:pPr>
            <w:r>
              <w:rPr>
                <w:rStyle w:val="Style_13_ch"/>
                <w:sz w:val="24"/>
              </w:rPr>
              <w:t>1.2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E2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type="dxa" w:w="2410"/>
          </w:tcPr>
          <w:p w14:paraId="E3000000">
            <w:pPr>
              <w:pStyle w:val="Style_10"/>
              <w:spacing w:after="312" w:line="240" w:lineRule="auto"/>
              <w:ind/>
            </w:pP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E4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начального общего образования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E5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Человек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E6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основного общего образования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E7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Человек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E8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среднего общего образования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E9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Человек</w:t>
            </w:r>
          </w:p>
        </w:tc>
      </w:tr>
      <w:t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EA000000">
            <w:pPr>
              <w:pStyle w:val="Style_7"/>
              <w:spacing w:line="240" w:lineRule="auto"/>
              <w:ind w:firstLine="0" w:left="200"/>
              <w:rPr>
                <w:sz w:val="24"/>
              </w:rPr>
            </w:pPr>
            <w:r>
              <w:rPr>
                <w:rStyle w:val="Style_13_ch"/>
                <w:sz w:val="24"/>
              </w:rPr>
              <w:t>1.3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EB000000">
            <w:pPr>
              <w:pStyle w:val="Style_10"/>
              <w:spacing w:after="312" w:line="240" w:lineRule="auto"/>
              <w:ind/>
              <w:jc w:val="left"/>
              <w:rPr>
                <w:b w:val="0"/>
              </w:rPr>
            </w:pPr>
            <w:r>
              <w:rPr>
                <w:rStyle w:val="Style_13_ch"/>
                <w:b w:val="0"/>
                <w:sz w:val="24"/>
              </w:rPr>
              <w:t>Формы получения образования в ОО: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EC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очная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ED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 Количество человек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EE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очно-заочная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EF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заочная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0000000">
            <w:pPr>
              <w:pStyle w:val="Style_7"/>
              <w:spacing w:line="240" w:lineRule="auto"/>
              <w:ind w:firstLine="0" w:left="200"/>
              <w:rPr>
                <w:sz w:val="24"/>
              </w:rPr>
            </w:pPr>
            <w:r>
              <w:rPr>
                <w:rStyle w:val="Style_13_ch"/>
                <w:sz w:val="24"/>
              </w:rPr>
              <w:t>1.4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1000000">
            <w:pPr>
              <w:pStyle w:val="Style_10"/>
              <w:spacing w:after="312" w:line="240" w:lineRule="auto"/>
              <w:ind/>
              <w:jc w:val="left"/>
              <w:rPr>
                <w:b w:val="0"/>
              </w:rPr>
            </w:pPr>
            <w:r>
              <w:rPr>
                <w:rStyle w:val="Style_13_ch"/>
                <w:b w:val="0"/>
                <w:sz w:val="24"/>
              </w:rPr>
              <w:t>Реализация ООП по уровням общего образования: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2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сетевая форма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F3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 Количество человек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4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с применением дистанционных образовательных технологий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500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с применением электронного обучения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781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6000000">
            <w:pPr>
              <w:pStyle w:val="Style_10"/>
              <w:spacing w:after="312" w:line="240" w:lineRule="auto"/>
              <w:ind/>
              <w:rPr>
                <w:b w:val="0"/>
              </w:rPr>
            </w:pPr>
            <w:r>
              <w:rPr>
                <w:rStyle w:val="Style_11_ch"/>
                <w:b w:val="1"/>
                <w:sz w:val="24"/>
              </w:rPr>
              <w:t>2. Соответствие образовательной программы требованиям ФГОС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700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8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структуры ООП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F9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A00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2.2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B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FC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FD00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2.3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FE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FF00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0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2.4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01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02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3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2.5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04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05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</w:tbl>
    <w:p w14:paraId="06010000">
      <w:r>
        <w:br w:type="page"/>
      </w:r>
    </w:p>
    <w:tbl>
      <w:tblPr>
        <w:tblStyle w:val="Style_4"/>
        <w:tblInd w:type="dxa" w:w="392"/>
        <w:tblLayout w:type="fixed"/>
      </w:tblPr>
      <w:tblGrid>
        <w:gridCol w:w="992"/>
        <w:gridCol w:w="6379"/>
        <w:gridCol w:w="2410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7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2.6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8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09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A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2.7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B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учебного плана ООП требованиям СанПиН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0C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0D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2.8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0E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0F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10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2.9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1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12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13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2.10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4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15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Количество ед. на одного</w:t>
            </w:r>
          </w:p>
          <w:p w14:paraId="16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обучающегося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17010000">
            <w:pPr>
              <w:rPr>
                <w:rFonts w:ascii="Times New Roman" w:hAnsi="Times New Roman"/>
              </w:rPr>
            </w:pP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8010000">
            <w:pPr>
              <w:pStyle w:val="Style_10"/>
              <w:spacing w:after="312" w:line="240" w:lineRule="auto"/>
              <w:ind/>
              <w:jc w:val="left"/>
              <w:rPr>
                <w:b w:val="0"/>
              </w:rPr>
            </w:pPr>
            <w:r>
              <w:rPr>
                <w:rStyle w:val="Style_13_ch"/>
                <w:b w:val="0"/>
                <w:sz w:val="24"/>
              </w:rPr>
              <w:t>Наличие и количество индивидуальных учебных планов для обучающихся:</w:t>
            </w:r>
          </w:p>
        </w:tc>
      </w:tr>
      <w:tr>
        <w:tc>
          <w:tcPr>
            <w:tcW w:type="dxa" w:w="992"/>
            <w:vMerge w:val="restart"/>
            <w:tcBorders>
              <w:left w:color="000000" w:sz="4" w:val="single"/>
            </w:tcBorders>
            <w:shd w:fill="FFFFFF" w:val="clear"/>
          </w:tcPr>
          <w:p w14:paraId="19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A01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по очно-заочной, заочной форме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1B01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"/>
            <w:gridSpan w:val="1"/>
            <w:vMerge w:val="continue"/>
            <w:tcBorders>
              <w:left w:color="000000" w:sz="4" w:val="single"/>
            </w:tcBorders>
            <w:shd w:fill="FFFFFF" w:val="clea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C01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type="dxa" w:w="2410"/>
            <w:vMerge w:val="restart"/>
            <w:tcBorders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1D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Количество единиц / не имеется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left w:color="000000" w:sz="4" w:val="single"/>
            </w:tcBorders>
            <w:shd w:fill="FFFFFF" w:val="clea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E01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type="dxa" w:w="241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92"/>
            <w:gridSpan w:val="1"/>
            <w:vMerge w:val="continue"/>
            <w:tcBorders>
              <w:left w:color="000000" w:sz="4" w:val="single"/>
            </w:tcBorders>
            <w:shd w:fill="FFFFFF" w:val="clear"/>
          </w:tcPr>
          <w:p/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1F010000">
            <w:pPr>
              <w:pStyle w:val="Style_7"/>
              <w:spacing w:line="240" w:lineRule="auto"/>
              <w:ind w:firstLine="0" w:left="240"/>
              <w:rPr>
                <w:sz w:val="24"/>
              </w:rPr>
            </w:pPr>
            <w:r>
              <w:rPr>
                <w:rStyle w:val="Style_13_ch"/>
                <w:sz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type="dxa" w:w="241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0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2.12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21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плана внеурочной деятельности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23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2.13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24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25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26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2.14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27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28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29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.15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2A010000">
            <w:pPr>
              <w:pStyle w:val="Style_7"/>
              <w:spacing w:line="240" w:lineRule="auto"/>
              <w:ind/>
              <w:jc w:val="both"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2B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2C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.16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2D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2E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2F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.17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30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31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2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.18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3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34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Количество ед. на одного</w:t>
            </w:r>
          </w:p>
          <w:p w14:paraId="35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обучающегося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6010000">
            <w:pPr>
              <w:pStyle w:val="Style_7"/>
              <w:spacing w:line="240" w:lineRule="auto"/>
              <w:ind w:firstLine="0" w:left="18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.19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37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программы формирования и развития УУД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9010000">
            <w:pPr>
              <w:pStyle w:val="Style_7"/>
              <w:spacing w:line="240" w:lineRule="auto"/>
              <w:ind w:firstLine="0" w:left="14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.20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A010000">
            <w:pPr>
              <w:pStyle w:val="Style_7"/>
              <w:spacing w:line="240" w:lineRule="auto"/>
              <w:ind/>
              <w:jc w:val="both"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3B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 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C010000">
            <w:pPr>
              <w:pStyle w:val="Style_7"/>
              <w:spacing w:line="240" w:lineRule="auto"/>
              <w:ind w:firstLine="0" w:left="14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.21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3D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3E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%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3F010000">
            <w:pPr>
              <w:pStyle w:val="Style_7"/>
              <w:spacing w:line="240" w:lineRule="auto"/>
              <w:ind w:firstLine="0" w:left="14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.22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40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Наличие программы воспитания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41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Имеется / не имеется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42010000">
            <w:pPr>
              <w:pStyle w:val="Style_7"/>
              <w:spacing w:line="240" w:lineRule="auto"/>
              <w:ind w:firstLine="0" w:left="14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.23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43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Соответствие программы воспитания требованиям ФГОС 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44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Соответствует/ не соответствует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5010000">
            <w:pPr>
              <w:pStyle w:val="Style_7"/>
              <w:spacing w:line="240" w:lineRule="auto"/>
              <w:ind w:firstLine="0" w:left="140"/>
              <w:rPr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.24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46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10000">
            <w:pPr>
              <w:pStyle w:val="Style_7"/>
              <w:spacing w:line="240" w:lineRule="auto"/>
              <w:ind/>
              <w:rPr>
                <w:sz w:val="24"/>
              </w:rPr>
            </w:pPr>
            <w:r>
              <w:rPr>
                <w:rStyle w:val="Style_13_ch"/>
                <w:sz w:val="24"/>
              </w:rPr>
              <w:t>%</w:t>
            </w:r>
          </w:p>
        </w:tc>
      </w:tr>
    </w:tbl>
    <w:p w14:paraId="48010000">
      <w:pPr>
        <w:pStyle w:val="Style_14"/>
        <w:spacing w:after="343" w:line="240" w:lineRule="exact"/>
        <w:ind w:right="300"/>
      </w:pPr>
    </w:p>
    <w:p w14:paraId="49010000">
      <w:pPr>
        <w:pStyle w:val="Style_14"/>
        <w:spacing w:after="343" w:line="240" w:lineRule="exact"/>
        <w:ind w:right="300"/>
        <w:rPr>
          <w:i w:val="0"/>
          <w:sz w:val="28"/>
        </w:rPr>
      </w:pPr>
      <w:r>
        <w:rPr>
          <w:i w:val="0"/>
          <w:sz w:val="28"/>
        </w:rPr>
        <w:t>Приложение №2</w:t>
      </w:r>
    </w:p>
    <w:p w14:paraId="4A010000">
      <w:pPr>
        <w:rPr>
          <w:rFonts w:ascii="Times New Roman" w:hAnsi="Times New Roman"/>
          <w:i w:val="1"/>
        </w:rPr>
      </w:pPr>
    </w:p>
    <w:p w14:paraId="4B010000">
      <w:pPr>
        <w:pStyle w:val="Style_14"/>
        <w:spacing w:after="343" w:line="240" w:lineRule="exact"/>
        <w:ind w:right="300"/>
        <w:jc w:val="center"/>
      </w:pPr>
      <w:r>
        <w:t>О</w:t>
      </w:r>
      <w:r>
        <w:t>бразец справки по результатам ВШ</w:t>
      </w:r>
      <w:r>
        <w:t>К</w:t>
      </w:r>
    </w:p>
    <w:p w14:paraId="4C010000">
      <w:pPr>
        <w:pStyle w:val="Style_10"/>
        <w:tabs>
          <w:tab w:leader="underscore" w:pos="7133" w:val="left"/>
        </w:tabs>
        <w:spacing w:after="0" w:line="322" w:lineRule="exact"/>
        <w:ind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Style_15_ch"/>
        </w:rPr>
        <w:t>(предмет контроля)</w:t>
      </w:r>
    </w:p>
    <w:p w14:paraId="4D010000">
      <w:pPr>
        <w:pStyle w:val="Style_16"/>
        <w:tabs>
          <w:tab w:leader="underscore" w:pos="3768" w:val="left"/>
          <w:tab w:leader="underscore" w:pos="4858" w:val="left"/>
          <w:tab w:leader="underscore" w:pos="5995" w:val="left"/>
          <w:tab w:leader="underscore" w:pos="6955" w:val="left"/>
        </w:tabs>
        <w:ind/>
      </w:pPr>
      <w:r>
        <w:t>Сроки проведения контроля: с «</w:t>
      </w:r>
      <w:r>
        <w:tab/>
      </w:r>
      <w:r>
        <w:t>» по «</w:t>
      </w:r>
      <w:r>
        <w:tab/>
      </w:r>
      <w:r>
        <w:t>»</w:t>
      </w:r>
      <w:r>
        <w:tab/>
      </w:r>
      <w:r>
        <w:t>20</w:t>
      </w:r>
      <w:r>
        <w:tab/>
      </w:r>
      <w:r>
        <w:t>г.</w:t>
      </w:r>
    </w:p>
    <w:p w14:paraId="4E010000">
      <w:pPr>
        <w:pStyle w:val="Style_16"/>
        <w:tabs>
          <w:tab w:leader="underscore" w:pos="7133" w:val="left"/>
        </w:tabs>
        <w:ind/>
      </w:pPr>
      <w:r>
        <w:t>Вид контроля:</w:t>
      </w:r>
      <w:r>
        <w:tab/>
      </w:r>
      <w:r>
        <w:t>.</w:t>
      </w:r>
    </w:p>
    <w:p w14:paraId="4F010000">
      <w:pPr>
        <w:pStyle w:val="Style_17"/>
      </w:pPr>
      <w:r>
        <w:t>Результаты контроля</w:t>
      </w:r>
    </w:p>
    <w:p w14:paraId="50010000">
      <w:pPr>
        <w:pStyle w:val="Style_14"/>
        <w:tabs>
          <w:tab w:leader="underscore" w:pos="4478" w:val="left"/>
        </w:tabs>
        <w:spacing w:after="0" w:line="322" w:lineRule="exact"/>
        <w:ind/>
        <w:jc w:val="both"/>
      </w:pPr>
      <w:r>
        <w:rPr>
          <w:rStyle w:val="Style_18_ch"/>
        </w:rPr>
        <w:t xml:space="preserve">Контроль реализации программы </w:t>
      </w:r>
      <w:r>
        <w:rPr>
          <w:rStyle w:val="Style_18_ch"/>
        </w:rPr>
        <w:tab/>
      </w:r>
      <w:r>
        <w:rPr>
          <w:rStyle w:val="Style_18_ch"/>
        </w:rPr>
        <w:t xml:space="preserve"> </w:t>
      </w:r>
      <w:r>
        <w:t>(указывается уровень общего образования, название</w:t>
      </w:r>
    </w:p>
    <w:p w14:paraId="51010000">
      <w:pPr>
        <w:pStyle w:val="Style_16"/>
        <w:tabs>
          <w:tab w:leader="none" w:pos="8995" w:val="left"/>
        </w:tabs>
        <w:ind/>
      </w:pPr>
      <w:r>
        <w:rPr>
          <w:rStyle w:val="Style_19_ch"/>
        </w:rPr>
        <w:t>образовательной программы)</w:t>
      </w:r>
      <w:r>
        <w:rPr>
          <w:rStyle w:val="Style_20_ch"/>
        </w:rPr>
        <w:t xml:space="preserve"> </w:t>
      </w:r>
      <w:r>
        <w:t>осуществляется по следующим направлениям:</w:t>
      </w:r>
      <w:r>
        <w:tab/>
      </w:r>
      <w:r>
        <w:t>содержание</w:t>
      </w:r>
    </w:p>
    <w:p w14:paraId="52010000">
      <w:pPr>
        <w:pStyle w:val="Style_16"/>
        <w:spacing w:after="296"/>
        <w:ind/>
      </w:pPr>
      <w:r>
        <w:t>программы (таблица 1), выполнение программы (таблица 2).</w:t>
      </w:r>
    </w:p>
    <w:p w14:paraId="53010000">
      <w:pPr>
        <w:pStyle w:val="Style_16"/>
        <w:spacing w:after="296"/>
        <w:ind/>
      </w:pPr>
      <w:r>
        <w:t>Таблица 1. Содержание программы</w:t>
      </w:r>
    </w:p>
    <w:tbl>
      <w:tblPr>
        <w:tblStyle w:val="Style_4"/>
        <w:tblLayout w:type="fixed"/>
      </w:tblPr>
      <w:tblGrid>
        <w:gridCol w:w="8188"/>
        <w:gridCol w:w="1701"/>
      </w:tblGrid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54010000">
            <w:pPr>
              <w:pStyle w:val="Style_7"/>
              <w:spacing w:line="220" w:lineRule="exact"/>
              <w:ind/>
              <w:jc w:val="center"/>
              <w:rPr>
                <w:b w:val="1"/>
                <w:sz w:val="20"/>
              </w:rPr>
            </w:pPr>
            <w:r>
              <w:rPr>
                <w:rStyle w:val="Style_21_ch"/>
                <w:b w:val="1"/>
                <w:i w:val="0"/>
                <w:sz w:val="20"/>
              </w:rPr>
              <w:t>Предмет контроля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55010000">
            <w:pPr>
              <w:pStyle w:val="Style_7"/>
              <w:spacing w:line="220" w:lineRule="exact"/>
              <w:ind/>
              <w:jc w:val="center"/>
              <w:rPr>
                <w:b w:val="1"/>
                <w:sz w:val="20"/>
              </w:rPr>
            </w:pPr>
            <w:r>
              <w:rPr>
                <w:rStyle w:val="Style_21_ch"/>
                <w:b w:val="1"/>
                <w:i w:val="0"/>
                <w:sz w:val="20"/>
              </w:rPr>
              <w:t>Результаты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56010000">
            <w:pPr>
              <w:pStyle w:val="Style_7"/>
              <w:spacing w:line="220" w:lineRule="exact"/>
              <w:ind/>
              <w:jc w:val="center"/>
              <w:rPr>
                <w:b w:val="1"/>
                <w:sz w:val="20"/>
              </w:rPr>
            </w:pPr>
            <w:r>
              <w:rPr>
                <w:rStyle w:val="Style_21_ch"/>
                <w:b w:val="1"/>
                <w:i w:val="0"/>
                <w:sz w:val="20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57010000">
            <w:pPr>
              <w:pStyle w:val="Style_7"/>
              <w:spacing w:line="220" w:lineRule="exact"/>
              <w:ind/>
              <w:jc w:val="center"/>
              <w:rPr>
                <w:b w:val="1"/>
                <w:sz w:val="20"/>
              </w:rPr>
            </w:pPr>
            <w:r>
              <w:rPr>
                <w:rStyle w:val="Style_21_ch"/>
                <w:b w:val="1"/>
                <w:i w:val="0"/>
                <w:sz w:val="20"/>
              </w:rPr>
              <w:t>2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58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Соответствие структуры программы_</w:t>
            </w:r>
            <w:r>
              <w:rPr>
                <w:rStyle w:val="Style_13_ch"/>
                <w:sz w:val="20"/>
                <w:u w:val="single"/>
              </w:rPr>
              <w:t xml:space="preserve">______ </w:t>
            </w:r>
            <w:r>
              <w:rPr>
                <w:rStyle w:val="Style_13_ch"/>
                <w:sz w:val="20"/>
              </w:rPr>
              <w:t xml:space="preserve">требованиям ФГОС </w:t>
            </w:r>
            <w:r>
              <w:rPr>
                <w:rStyle w:val="Style_21_ch"/>
                <w:sz w:val="20"/>
              </w:rPr>
              <w:t>(указывается уровень общего образования)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59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Соответствует / не соответствует / соответствует при условии корректировки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5A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 xml:space="preserve">Соответствие планируемых результатов требованиям ФГОС </w:t>
            </w:r>
            <w:r>
              <w:rPr>
                <w:rStyle w:val="Style_21_ch"/>
                <w:sz w:val="20"/>
              </w:rPr>
              <w:t>(указатьуровень общего образования)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5B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 xml:space="preserve">Планируемые результаты программы распределены по годам освоения ООП </w:t>
            </w:r>
            <w:r>
              <w:rPr>
                <w:rStyle w:val="Style_21_ch"/>
                <w:sz w:val="20"/>
              </w:rPr>
              <w:t>(указать уровень общего образования)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5C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Да / Нет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5D010000">
            <w:pPr>
              <w:pStyle w:val="Style_7"/>
              <w:spacing w:line="276" w:lineRule="auto"/>
              <w:ind/>
              <w:rPr>
                <w:rStyle w:val="Style_13_ch"/>
                <w:sz w:val="20"/>
              </w:rPr>
            </w:pPr>
            <w:r>
              <w:rPr>
                <w:rStyle w:val="Style_13_ch"/>
                <w:sz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14:paraId="5E010000">
            <w:pPr>
              <w:pStyle w:val="Style_7"/>
              <w:spacing w:line="276" w:lineRule="auto"/>
              <w:ind/>
              <w:rPr>
                <w:sz w:val="20"/>
              </w:rPr>
            </w:pP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5F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>
              <w:rPr>
                <w:rStyle w:val="Style_21_ch"/>
                <w:sz w:val="20"/>
              </w:rPr>
              <w:t>(указать</w:t>
            </w:r>
            <w:r>
              <w:rPr>
                <w:rStyle w:val="Style_21_ch"/>
                <w:sz w:val="20"/>
              </w:rPr>
              <w:t xml:space="preserve"> </w:t>
            </w:r>
            <w:r>
              <w:rPr>
                <w:rStyle w:val="Style_21_ch"/>
                <w:sz w:val="20"/>
              </w:rPr>
              <w:t>уровень общего образования)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60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Да / Нет / Частично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1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2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>
              <w:rPr>
                <w:rStyle w:val="Style_21_ch"/>
                <w:sz w:val="20"/>
              </w:rPr>
              <w:t>(указать уровень общего образования)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3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4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Представлены необходимые приложения к программе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 w14:paraId="65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Да / Нет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66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7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68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Оценочные материалы разработаны и приложены к программе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</w:tcBorders>
            <w:shd w:fill="FFFFFF" w:val="clear"/>
            <w:vAlign w:val="center"/>
          </w:tcPr>
          <w:p w14:paraId="69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Соответствует / не соответствует / соответствует при условии корректировки</w:t>
            </w:r>
          </w:p>
        </w:tc>
      </w:tr>
      <w:tr>
        <w:tc>
          <w:tcPr>
            <w:tcW w:type="dxa" w:w="81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center"/>
          </w:tcPr>
          <w:p w14:paraId="6B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10000">
            <w:pPr>
              <w:pStyle w:val="Style_7"/>
              <w:spacing w:line="276" w:lineRule="auto"/>
              <w:ind/>
              <w:rPr>
                <w:sz w:val="20"/>
              </w:rPr>
            </w:pPr>
            <w:r>
              <w:rPr>
                <w:rStyle w:val="Style_13_ch"/>
                <w:sz w:val="20"/>
              </w:rPr>
              <w:t>Да / Нет / Частично</w:t>
            </w:r>
          </w:p>
        </w:tc>
      </w:tr>
    </w:tbl>
    <w:p w14:paraId="6D010000">
      <w:pPr>
        <w:rPr>
          <w:sz w:val="2"/>
        </w:rPr>
      </w:pPr>
    </w:p>
    <w:p w14:paraId="6E010000">
      <w:pPr>
        <w:pStyle w:val="Style_16"/>
        <w:spacing w:after="356"/>
        <w:ind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14:paraId="6F010000">
      <w:pPr>
        <w:pStyle w:val="Style_22"/>
        <w:tabs>
          <w:tab w:leader="underscore" w:pos="5880" w:val="left"/>
        </w:tabs>
        <w:spacing w:line="240" w:lineRule="exact"/>
        <w:ind/>
      </w:pPr>
      <w:r>
        <w:t>Таблица 2. Выполнение программы</w:t>
      </w:r>
      <w:r>
        <w:tab/>
      </w:r>
    </w:p>
    <w:p w14:paraId="70010000">
      <w:pPr>
        <w:pStyle w:val="Style_22"/>
        <w:tabs>
          <w:tab w:leader="underscore" w:pos="5880" w:val="left"/>
        </w:tabs>
        <w:spacing w:line="240" w:lineRule="exact"/>
        <w:ind/>
      </w:pP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8227"/>
        <w:gridCol w:w="2213"/>
      </w:tblGrid>
      <w:tr>
        <w:trPr>
          <w:trHeight w:hRule="exact" w:val="499"/>
        </w:trPr>
        <w:tc>
          <w:tcPr>
            <w:tcW w:type="dxa" w:w="82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1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21_ch"/>
              </w:rPr>
              <w:t>Предмет контроля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2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21_ch"/>
              </w:rPr>
              <w:t>Результаты</w:t>
            </w:r>
          </w:p>
        </w:tc>
      </w:tr>
      <w:tr>
        <w:trPr>
          <w:trHeight w:hRule="exact" w:val="446"/>
        </w:trPr>
        <w:tc>
          <w:tcPr>
            <w:tcW w:type="dxa" w:w="82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3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Учебные занятия, выделенные в рабочих программах, проведены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4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Да / Нет</w:t>
            </w:r>
          </w:p>
        </w:tc>
      </w:tr>
      <w:tr>
        <w:trPr>
          <w:trHeight w:hRule="exact" w:val="677"/>
        </w:trPr>
        <w:tc>
          <w:tcPr>
            <w:tcW w:type="dxa" w:w="82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5010000">
            <w:pPr>
              <w:pStyle w:val="Style_7"/>
              <w:spacing w:line="274" w:lineRule="exact"/>
              <w:ind/>
            </w:pPr>
            <w:r>
              <w:rPr>
                <w:rStyle w:val="Style_13_ch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6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Да / Нет</w:t>
            </w:r>
          </w:p>
        </w:tc>
      </w:tr>
      <w:tr>
        <w:trPr>
          <w:trHeight w:hRule="exact" w:val="446"/>
        </w:trPr>
        <w:tc>
          <w:tcPr>
            <w:tcW w:type="dxa" w:w="82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7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8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Да / Нет</w:t>
            </w:r>
          </w:p>
        </w:tc>
      </w:tr>
    </w:tbl>
    <w:p w14:paraId="79010000">
      <w:pPr>
        <w:rPr>
          <w:sz w:val="2"/>
        </w:rPr>
      </w:pPr>
    </w:p>
    <w:p w14:paraId="7A010000">
      <w:pPr>
        <w:rPr>
          <w:sz w:val="2"/>
        </w:rPr>
      </w:pPr>
    </w:p>
    <w:p w14:paraId="7B010000">
      <w:pPr>
        <w:pStyle w:val="Style_16"/>
        <w:spacing w:after="365" w:before="331"/>
        <w:ind w:firstLine="760" w:left="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14:paraId="7C010000">
      <w:pPr>
        <w:pStyle w:val="Style_16"/>
        <w:spacing w:line="240" w:lineRule="exact"/>
        <w:ind/>
      </w:pPr>
      <w:r>
        <w:t>Выводы:</w:t>
      </w:r>
    </w:p>
    <w:p w14:paraId="7D010000">
      <w:pPr>
        <w:pStyle w:val="Style_24"/>
        <w:numPr>
          <w:ilvl w:val="0"/>
          <w:numId w:val="6"/>
        </w:numPr>
        <w:tabs>
          <w:tab w:leader="none" w:pos="382" w:val="left"/>
        </w:tabs>
        <w:spacing w:before="0"/>
        <w:ind w:right="220"/>
      </w:pPr>
      <w:r>
        <w:rPr>
          <w:rStyle w:val="Style_25_ch"/>
        </w:rPr>
        <w:t xml:space="preserve">Положительные эффекты: </w:t>
      </w:r>
      <w:r>
        <w:t>(перечислить с комментарием обуславливающих факторов: материальные условия, кадры и проч.).</w:t>
      </w:r>
    </w:p>
    <w:p w14:paraId="7E010000">
      <w:pPr>
        <w:pStyle w:val="Style_24"/>
        <w:numPr>
          <w:ilvl w:val="0"/>
          <w:numId w:val="6"/>
        </w:numPr>
        <w:tabs>
          <w:tab w:leader="none" w:pos="382" w:val="left"/>
        </w:tabs>
        <w:spacing w:before="0"/>
        <w:ind w:right="220"/>
      </w:pPr>
      <w:r>
        <w:rPr>
          <w:rStyle w:val="Style_25_ch"/>
        </w:rPr>
        <w:t xml:space="preserve">Недостатки в содержании программы: </w:t>
      </w:r>
      <w:r>
        <w:t>(перечислить с комментарием причин и возможности их устранения).</w:t>
      </w:r>
    </w:p>
    <w:p w14:paraId="7F010000">
      <w:pPr>
        <w:pStyle w:val="Style_24"/>
        <w:numPr>
          <w:ilvl w:val="0"/>
          <w:numId w:val="6"/>
        </w:numPr>
        <w:tabs>
          <w:tab w:leader="none" w:pos="358" w:val="left"/>
        </w:tabs>
        <w:spacing w:before="0"/>
        <w:ind w:right="220"/>
      </w:pPr>
      <w:r>
        <w:rPr>
          <w:rStyle w:val="Style_25_ch"/>
        </w:rPr>
        <w:t xml:space="preserve">Факты невыполнения программы: </w:t>
      </w:r>
      <w:r>
        <w:t>(перечислить с комментарием причин и возможности их выполнения).</w:t>
      </w:r>
    </w:p>
    <w:p w14:paraId="80010000">
      <w:pPr>
        <w:pStyle w:val="Style_10"/>
        <w:tabs>
          <w:tab w:leader="underscore" w:pos="9523" w:val="left"/>
        </w:tabs>
        <w:spacing w:after="38" w:line="240" w:lineRule="exact"/>
        <w:ind/>
        <w:jc w:val="both"/>
      </w:pPr>
      <w:r>
        <w:t>Рекомендации (мероприятия) по итогам контроля:</w:t>
      </w:r>
      <w:r>
        <w:tab/>
      </w:r>
    </w:p>
    <w:p w14:paraId="81010000">
      <w:pPr>
        <w:pStyle w:val="Style_24"/>
        <w:spacing w:after="348" w:before="0" w:line="240" w:lineRule="exact"/>
        <w:ind/>
      </w:pPr>
      <w:r>
        <w:rPr>
          <w:rStyle w:val="Style_25_ch"/>
        </w:rPr>
        <w:t xml:space="preserve">Справка подготовлена: </w:t>
      </w:r>
      <w:r>
        <w:t>(Ф.И.О., должность, подпись)</w:t>
      </w:r>
    </w:p>
    <w:p w14:paraId="82010000">
      <w:pPr>
        <w:pStyle w:val="Style_24"/>
        <w:spacing w:after="38" w:before="0" w:line="240" w:lineRule="exact"/>
        <w:ind/>
      </w:pPr>
      <w:r>
        <w:rPr>
          <w:rStyle w:val="Style_25_ch"/>
        </w:rPr>
        <w:t xml:space="preserve">Со справкой ознакомлен(ы): </w:t>
      </w:r>
      <w:r>
        <w:t>(Ф.И.О., должность, подпись)</w:t>
      </w:r>
    </w:p>
    <w:p w14:paraId="83010000">
      <w:pPr>
        <w:pStyle w:val="Style_16"/>
        <w:tabs>
          <w:tab w:leader="underscore" w:pos="586" w:val="left"/>
          <w:tab w:leader="underscore" w:pos="2323" w:val="left"/>
          <w:tab w:leader="underscore" w:pos="3106" w:val="left"/>
        </w:tabs>
        <w:spacing w:line="240" w:lineRule="exact"/>
        <w:ind/>
      </w:pPr>
      <w:r>
        <w:t xml:space="preserve">« </w:t>
      </w:r>
      <w:r>
        <w:tab/>
      </w:r>
      <w:r>
        <w:t>»</w:t>
      </w:r>
      <w:r>
        <w:tab/>
      </w:r>
      <w:r>
        <w:t>20</w:t>
      </w:r>
      <w:r>
        <w:tab/>
      </w:r>
      <w:r>
        <w:t>г.</w:t>
      </w:r>
    </w:p>
    <w:p w14:paraId="84010000">
      <w:pPr>
        <w:sectPr>
          <w:headerReference r:id="rId19" w:type="first"/>
          <w:headerReference r:id="rId11" w:type="even"/>
          <w:headerReference r:id="rId27" w:type="default"/>
          <w:pgSz w:h="16840" w:orient="portrait" w:w="11900"/>
          <w:pgMar w:bottom="1276" w:footer="3" w:gutter="0" w:header="0" w:left="1077" w:right="297" w:top="1469"/>
          <w:titlePg/>
        </w:sectPr>
      </w:pPr>
    </w:p>
    <w:p w14:paraId="85010000">
      <w:pPr>
        <w:pStyle w:val="Style_14"/>
        <w:spacing w:after="343" w:line="240" w:lineRule="exact"/>
        <w:ind w:right="300"/>
        <w:rPr>
          <w:i w:val="0"/>
          <w:sz w:val="28"/>
        </w:rPr>
      </w:pPr>
      <w:bookmarkStart w:id="10" w:name="bookmark9"/>
      <w:r>
        <w:rPr>
          <w:i w:val="0"/>
          <w:sz w:val="28"/>
        </w:rPr>
        <w:t>Приложение №</w:t>
      </w:r>
      <w:r>
        <w:rPr>
          <w:i w:val="0"/>
          <w:sz w:val="28"/>
        </w:rPr>
        <w:t>3</w:t>
      </w:r>
    </w:p>
    <w:p w14:paraId="86010000">
      <w:pPr>
        <w:pStyle w:val="Style_14"/>
        <w:spacing w:after="343" w:line="240" w:lineRule="exact"/>
        <w:ind w:right="300"/>
        <w:jc w:val="center"/>
        <w:rPr>
          <w:i w:val="0"/>
          <w:sz w:val="28"/>
        </w:rPr>
      </w:pPr>
      <w:r>
        <w:rPr>
          <w:i w:val="0"/>
          <w:sz w:val="28"/>
        </w:rPr>
        <w:t>Структура отчета о самообследовании</w:t>
      </w: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3120"/>
        <w:gridCol w:w="6661"/>
      </w:tblGrid>
      <w:tr>
        <w:trPr>
          <w:trHeight w:hRule="exact" w:val="562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7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Название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8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Содержание</w:t>
            </w:r>
          </w:p>
        </w:tc>
      </w:tr>
      <w:tr>
        <w:trPr>
          <w:trHeight w:hRule="exact" w:val="346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9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1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A01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2</w:t>
            </w:r>
          </w:p>
        </w:tc>
      </w:tr>
      <w:tr>
        <w:trPr>
          <w:trHeight w:hRule="exact" w:val="2554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B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Общая характеристика образовательной деятельности ОО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C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Полное наименование и контактная информация ОО в соответствии со сведениями в ее уставе.</w:t>
            </w:r>
          </w:p>
          <w:p w14:paraId="8D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14:paraId="8E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Взаимодействие с организациями-партнерами, органами исполнительной власти.</w:t>
            </w:r>
          </w:p>
          <w:p w14:paraId="8F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 xml:space="preserve">Инновационная деятельность </w:t>
            </w:r>
            <w:r>
              <w:rPr>
                <w:rStyle w:val="Style_21_ch"/>
              </w:rPr>
              <w:t>(при наличии).</w:t>
            </w:r>
          </w:p>
        </w:tc>
      </w:tr>
      <w:tr>
        <w:trPr>
          <w:trHeight w:hRule="exact" w:val="1032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0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Система управления ОО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1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>
        <w:trPr>
          <w:trHeight w:hRule="exact" w:val="3466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2010000">
            <w:pPr>
              <w:pStyle w:val="Style_7"/>
              <w:spacing w:line="302" w:lineRule="exact"/>
              <w:ind w:firstLine="0" w:left="269"/>
            </w:pPr>
            <w:r>
              <w:rPr>
                <w:rStyle w:val="Style_13_ch"/>
              </w:rPr>
              <w:t>Содержание подготовки обучающихся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3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Виды реализуемых ООП.</w:t>
            </w:r>
          </w:p>
          <w:p w14:paraId="94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Численность обучающихся, осваивающих ООП по уровням общего образования:</w:t>
            </w:r>
          </w:p>
          <w:p w14:paraId="95010000">
            <w:pPr>
              <w:pStyle w:val="Style_7"/>
              <w:numPr>
                <w:ilvl w:val="0"/>
                <w:numId w:val="7"/>
              </w:numPr>
              <w:tabs>
                <w:tab w:leader="none" w:pos="125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начального общего образования;</w:t>
            </w:r>
          </w:p>
          <w:p w14:paraId="96010000">
            <w:pPr>
              <w:pStyle w:val="Style_7"/>
              <w:numPr>
                <w:ilvl w:val="0"/>
                <w:numId w:val="7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основного общего образования;</w:t>
            </w:r>
          </w:p>
          <w:p w14:paraId="97010000">
            <w:pPr>
              <w:pStyle w:val="Style_7"/>
              <w:numPr>
                <w:ilvl w:val="0"/>
                <w:numId w:val="7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среднего общего образования.</w:t>
            </w:r>
          </w:p>
          <w:p w14:paraId="98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Количество индивидуальных учебных планов по разным категориям обучающихся.</w:t>
            </w:r>
          </w:p>
          <w:p w14:paraId="99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>
        <w:trPr>
          <w:trHeight w:hRule="exact" w:val="2856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A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Качество подготовки обучающихся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B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 xml:space="preserve">Успеваемость </w:t>
            </w:r>
            <w:r>
              <w:rPr>
                <w:rStyle w:val="Style_21_ch"/>
              </w:rPr>
              <w:t>(отсутствие или наличие неудовлетворительных оценок в процентах)</w:t>
            </w:r>
            <w:r>
              <w:rPr>
                <w:rStyle w:val="Style_13_ch"/>
              </w:rPr>
              <w:t xml:space="preserve"> и качество знаний </w:t>
            </w:r>
            <w:r>
              <w:rPr>
                <w:rStyle w:val="Style_21_ch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Style_13_ch"/>
              </w:rPr>
              <w:t>.</w:t>
            </w:r>
          </w:p>
          <w:p w14:paraId="9C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Количество учащихся, набравших не менее 210 баллов по трем предметам ЕГЭ.</w:t>
            </w:r>
          </w:p>
          <w:p w14:paraId="9D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 xml:space="preserve">Количество призеров Всероссийской олимпиады школьников </w:t>
            </w:r>
            <w:r>
              <w:rPr>
                <w:rStyle w:val="Style_21_ch"/>
              </w:rPr>
              <w:t>(по уровням общего образования).</w:t>
            </w:r>
          </w:p>
          <w:p w14:paraId="9E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Другие показатели качества подготовки обучающихся.</w:t>
            </w:r>
          </w:p>
        </w:tc>
      </w:tr>
      <w:tr>
        <w:trPr>
          <w:trHeight w:hRule="exact" w:val="2256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F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Особенности организации учебного процесса</w:t>
            </w:r>
          </w:p>
        </w:tc>
        <w:tc>
          <w:tcPr>
            <w:tcW w:type="dxa" w:w="6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0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Количество классов.</w:t>
            </w:r>
          </w:p>
          <w:p w14:paraId="A1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Режим образовательной деятельности.</w:t>
            </w:r>
          </w:p>
          <w:p w14:paraId="A2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Продолжительность учебного года и каникул.</w:t>
            </w:r>
          </w:p>
          <w:p w14:paraId="A3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Количество обучающихся, получающих образование:</w:t>
            </w:r>
          </w:p>
          <w:p w14:paraId="A4010000">
            <w:pPr>
              <w:pStyle w:val="Style_7"/>
              <w:numPr>
                <w:ilvl w:val="0"/>
                <w:numId w:val="8"/>
              </w:numPr>
              <w:tabs>
                <w:tab w:leader="none" w:pos="125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в очно-заочной форме;</w:t>
            </w:r>
          </w:p>
          <w:p w14:paraId="A5010000">
            <w:pPr>
              <w:pStyle w:val="Style_7"/>
              <w:numPr>
                <w:ilvl w:val="0"/>
                <w:numId w:val="8"/>
              </w:numPr>
              <w:tabs>
                <w:tab w:leader="none" w:pos="125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заочной форме.</w:t>
            </w:r>
          </w:p>
          <w:p w14:paraId="A6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Соответствие режима учебной деятельности санитарно-гигиеническим</w:t>
            </w:r>
          </w:p>
        </w:tc>
      </w:tr>
    </w:tbl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3120"/>
        <w:gridCol w:w="7080"/>
      </w:tblGrid>
      <w:tr>
        <w:trPr>
          <w:trHeight w:hRule="exact" w:val="1646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7010000">
            <w:pPr>
              <w:rPr>
                <w:sz w:val="10"/>
              </w:rPr>
            </w:pP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8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требованиям.</w:t>
            </w:r>
          </w:p>
          <w:p w14:paraId="A9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14:paraId="AA010000">
            <w:pPr>
              <w:pStyle w:val="Style_7"/>
              <w:numPr>
                <w:ilvl w:val="0"/>
                <w:numId w:val="9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с применением дистанционных технологий;</w:t>
            </w:r>
          </w:p>
          <w:p w14:paraId="AB010000">
            <w:pPr>
              <w:pStyle w:val="Style_7"/>
              <w:numPr>
                <w:ilvl w:val="0"/>
                <w:numId w:val="9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с применением электронных средств обучения</w:t>
            </w:r>
          </w:p>
        </w:tc>
      </w:tr>
      <w:tr>
        <w:trPr>
          <w:trHeight w:hRule="exact" w:val="1949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C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Информация о</w:t>
            </w:r>
          </w:p>
          <w:p w14:paraId="AD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востребованности</w:t>
            </w:r>
          </w:p>
          <w:p w14:paraId="AE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выпускников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F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Поступление в вузы выпускников профильных классов в соответствии с профилем.</w:t>
            </w:r>
          </w:p>
          <w:p w14:paraId="B0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Процент поступления в ОО ВПО,СПО от общего количества выпускников.</w:t>
            </w:r>
          </w:p>
          <w:p w14:paraId="B1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Процент выпускников, трудоустроенных без продолжения получения образования</w:t>
            </w:r>
          </w:p>
        </w:tc>
      </w:tr>
      <w:tr>
        <w:trPr>
          <w:trHeight w:hRule="exact" w:val="2554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2010000">
            <w:pPr>
              <w:pStyle w:val="Style_7"/>
              <w:spacing w:line="307" w:lineRule="exact"/>
              <w:ind/>
            </w:pPr>
            <w:r>
              <w:rPr>
                <w:rStyle w:val="Style_13_ch"/>
              </w:rPr>
              <w:t>Кадровое обеспечение образовательного процесса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3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Доля педагогических работников с высшим образованием.</w:t>
            </w:r>
          </w:p>
          <w:p w14:paraId="B4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Доля педагогических работников, имеющих ВКК, 1 КК, соответствие. Группы педагогических работников по стажу работы.</w:t>
            </w:r>
          </w:p>
          <w:p w14:paraId="B5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Возрастной состав педагогических работников.</w:t>
            </w:r>
          </w:p>
          <w:p w14:paraId="B6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Style_21_ch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>
        <w:trPr>
          <w:trHeight w:hRule="exact" w:val="1642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7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Учебно -методическое обеспечение образовательного процесса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8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Соответствие используемых учебников федеральному перечню.</w:t>
            </w:r>
          </w:p>
          <w:p w14:paraId="B9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14:paraId="BA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>
        <w:trPr>
          <w:trHeight w:hRule="exact" w:val="1032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B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C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См. приложение 4 к Положению о ВСОКО (разделы 1-2)</w:t>
            </w:r>
          </w:p>
        </w:tc>
      </w:tr>
      <w:tr>
        <w:trPr>
          <w:trHeight w:hRule="exact" w:val="734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D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Материально -техническая база ОО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E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См. приложение 4 к Положению о ВСОКО (разделы 3-4)</w:t>
            </w:r>
          </w:p>
        </w:tc>
      </w:tr>
      <w:tr>
        <w:trPr>
          <w:trHeight w:hRule="exact" w:val="427"/>
        </w:trPr>
        <w:tc>
          <w:tcPr>
            <w:tcW w:type="dxa" w:w="31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F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Функционирование ВСОКО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001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См. положение о ВСОКО</w:t>
            </w:r>
          </w:p>
        </w:tc>
      </w:tr>
      <w:tr>
        <w:trPr>
          <w:trHeight w:hRule="exact" w:val="2251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1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2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14:paraId="C3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Style_21_ch"/>
              </w:rPr>
              <w:t>(при ее наличии).</w:t>
            </w:r>
          </w:p>
          <w:p w14:paraId="C401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Общий вывод о результатах самообследования.</w:t>
            </w:r>
          </w:p>
        </w:tc>
      </w:tr>
    </w:tbl>
    <w:p w14:paraId="C5010000">
      <w:pPr>
        <w:pStyle w:val="Style_14"/>
        <w:spacing w:after="343" w:line="240" w:lineRule="exact"/>
        <w:ind w:right="300"/>
        <w:rPr>
          <w:i w:val="0"/>
          <w:sz w:val="28"/>
        </w:rPr>
      </w:pPr>
      <w:bookmarkEnd w:id="10"/>
    </w:p>
    <w:p w14:paraId="C6010000">
      <w:pPr>
        <w:rPr>
          <w:sz w:val="2"/>
        </w:rPr>
      </w:pPr>
    </w:p>
    <w:p w14:paraId="C7010000">
      <w:pPr>
        <w:rPr>
          <w:sz w:val="2"/>
        </w:rPr>
      </w:pPr>
    </w:p>
    <w:p w14:paraId="C8010000">
      <w:pPr>
        <w:rPr>
          <w:sz w:val="2"/>
        </w:rPr>
      </w:pPr>
    </w:p>
    <w:p w14:paraId="C9010000">
      <w:pPr>
        <w:rPr>
          <w:sz w:val="2"/>
        </w:rPr>
      </w:pPr>
    </w:p>
    <w:p w14:paraId="CA010000">
      <w:pPr>
        <w:sectPr>
          <w:headerReference r:id="rId29" w:type="default"/>
          <w:headerReference r:id="rId26" w:type="even"/>
          <w:pgSz w:h="16840" w:orient="portrait" w:w="11900"/>
          <w:pgMar w:bottom="1517" w:footer="3" w:gutter="0" w:header="0" w:left="1265" w:right="434" w:top="1459"/>
        </w:sectPr>
      </w:pPr>
    </w:p>
    <w:p w14:paraId="CB010000">
      <w:pPr>
        <w:tabs>
          <w:tab w:leader="none" w:pos="5497" w:val="left"/>
        </w:tabs>
        <w:ind/>
        <w:rPr>
          <w:sz w:val="2"/>
        </w:rPr>
      </w:pPr>
      <w:r>
        <w:rPr>
          <w:sz w:val="2"/>
        </w:rPr>
        <w:tab/>
      </w:r>
    </w:p>
    <w:p w14:paraId="CC010000">
      <w:pPr>
        <w:tabs>
          <w:tab w:leader="none" w:pos="5497" w:val="left"/>
        </w:tabs>
        <w:ind/>
        <w:rPr>
          <w:sz w:val="2"/>
        </w:rPr>
      </w:pPr>
    </w:p>
    <w:p w14:paraId="CD010000">
      <w:pPr>
        <w:tabs>
          <w:tab w:leader="none" w:pos="5497" w:val="left"/>
        </w:tabs>
        <w:ind/>
        <w:rPr>
          <w:sz w:val="2"/>
        </w:rPr>
      </w:pPr>
    </w:p>
    <w:p w14:paraId="CE010000">
      <w:pPr>
        <w:tabs>
          <w:tab w:leader="none" w:pos="5497" w:val="left"/>
        </w:tabs>
        <w:ind/>
        <w:rPr>
          <w:sz w:val="2"/>
        </w:rPr>
      </w:pPr>
    </w:p>
    <w:p w14:paraId="CF010000">
      <w:pPr>
        <w:tabs>
          <w:tab w:leader="none" w:pos="5497" w:val="left"/>
        </w:tabs>
        <w:ind/>
        <w:rPr>
          <w:sz w:val="2"/>
        </w:rPr>
      </w:pPr>
    </w:p>
    <w:p w14:paraId="D0010000">
      <w:pPr>
        <w:tabs>
          <w:tab w:leader="none" w:pos="5497" w:val="left"/>
        </w:tabs>
        <w:ind/>
        <w:rPr>
          <w:sz w:val="2"/>
        </w:rPr>
      </w:pPr>
    </w:p>
    <w:p w14:paraId="D1010000">
      <w:pPr>
        <w:rPr>
          <w:sz w:val="2"/>
        </w:rPr>
      </w:pPr>
      <w:r>
        <w:rPr>
          <w:sz w:val="2"/>
        </w:rPr>
        <w:br w:type="page"/>
      </w:r>
    </w:p>
    <w:p w14:paraId="D2010000">
      <w:pPr>
        <w:tabs>
          <w:tab w:leader="none" w:pos="5497" w:val="left"/>
        </w:tabs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Приложение №4</w:t>
      </w:r>
    </w:p>
    <w:p w14:paraId="D3010000">
      <w:pPr>
        <w:spacing w:line="360" w:lineRule="exact"/>
        <w:ind/>
        <w:jc w:val="right"/>
        <w:rPr>
          <w:rFonts w:ascii="Times New Roman" w:hAnsi="Times New Roman"/>
          <w:b w:val="1"/>
        </w:rPr>
      </w:pPr>
    </w:p>
    <w:p w14:paraId="D4010000">
      <w:pPr>
        <w:spacing w:line="360" w:lineRule="exact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Критерии оценки условий реализации образовательных программ</w:t>
      </w:r>
    </w:p>
    <w:p w14:paraId="D5010000">
      <w:pPr>
        <w:spacing w:line="360" w:lineRule="exact"/>
        <w:ind/>
      </w:pPr>
      <w:r>
        <w:t xml:space="preserve">    </w:t>
      </w:r>
    </w:p>
    <w:tbl>
      <w:tblPr>
        <w:tblStyle w:val="Style_4"/>
        <w:tblLayout w:type="fixed"/>
      </w:tblPr>
      <w:tblGrid>
        <w:gridCol w:w="817"/>
        <w:gridCol w:w="5245"/>
        <w:gridCol w:w="1021"/>
        <w:gridCol w:w="963"/>
        <w:gridCol w:w="1134"/>
        <w:gridCol w:w="1166"/>
      </w:tblGrid>
      <w:tr>
        <w:tc>
          <w:tcPr>
            <w:tcW w:type="dxa" w:w="817"/>
            <w:vMerge w:val="restart"/>
            <w:textDirection w:val="btLr"/>
          </w:tcPr>
          <w:p w14:paraId="D6010000">
            <w:pPr>
              <w:spacing w:line="360" w:lineRule="exact"/>
              <w:ind w:firstLine="0"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Группа условий</w:t>
            </w:r>
          </w:p>
        </w:tc>
        <w:tc>
          <w:tcPr>
            <w:tcW w:type="dxa" w:w="5245"/>
            <w:vMerge w:val="restart"/>
          </w:tcPr>
          <w:p w14:paraId="D7010000">
            <w:pPr>
              <w:pStyle w:val="Style_26"/>
              <w:spacing w:line="220" w:lineRule="exact"/>
              <w:ind/>
              <w:jc w:val="center"/>
            </w:pPr>
            <w:r>
              <w:t>Критерии оценки</w:t>
            </w:r>
          </w:p>
          <w:p w14:paraId="D8010000">
            <w:pPr>
              <w:spacing w:line="36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1"/>
            <w:vMerge w:val="restart"/>
            <w:textDirection w:val="btLr"/>
          </w:tcPr>
          <w:p w14:paraId="D9010000">
            <w:pPr>
              <w:spacing w:line="360" w:lineRule="exact"/>
              <w:ind w:firstLine="0"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Единица измерений</w:t>
            </w:r>
          </w:p>
        </w:tc>
        <w:tc>
          <w:tcPr>
            <w:tcW w:type="dxa" w:w="3263"/>
            <w:gridSpan w:val="3"/>
          </w:tcPr>
          <w:p w14:paraId="DA010000">
            <w:pPr>
              <w:pStyle w:val="Style_26"/>
              <w:spacing w:line="220" w:lineRule="exact"/>
              <w:ind/>
              <w:jc w:val="center"/>
            </w:pPr>
            <w:r>
              <w:t>Контроль состояния условий</w:t>
            </w:r>
          </w:p>
          <w:p w14:paraId="DB010000">
            <w:pPr>
              <w:spacing w:line="36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488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  <w:gridSpan w:val="1"/>
            <w:vMerge w:val="continue"/>
          </w:tcPr>
          <w:p/>
        </w:tc>
        <w:tc>
          <w:tcPr>
            <w:tcW w:type="dxa" w:w="1021"/>
            <w:gridSpan w:val="1"/>
            <w:vMerge w:val="continue"/>
            <w:textDirection w:val="btLr"/>
          </w:tcPr>
          <w:p/>
        </w:tc>
        <w:tc>
          <w:tcPr>
            <w:tcW w:type="dxa" w:w="963"/>
            <w:textDirection w:val="btLr"/>
          </w:tcPr>
          <w:p w14:paraId="DC010000">
            <w:pPr>
              <w:ind w:firstLine="0"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Фактический показатель на старте</w:t>
            </w:r>
          </w:p>
        </w:tc>
        <w:tc>
          <w:tcPr>
            <w:tcW w:type="dxa" w:w="1134"/>
            <w:textDirection w:val="btLr"/>
          </w:tcPr>
          <w:p w14:paraId="DD010000">
            <w:pPr>
              <w:ind w:firstLine="0"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Планируемый показатель (по «дорожной карте»</w:t>
            </w:r>
          </w:p>
        </w:tc>
        <w:tc>
          <w:tcPr>
            <w:tcW w:type="dxa" w:w="1166"/>
            <w:textDirection w:val="btLr"/>
          </w:tcPr>
          <w:p w14:paraId="DE010000">
            <w:pPr>
              <w:ind w:firstLine="0"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 выполнения «дорожной карты»</w:t>
            </w:r>
          </w:p>
        </w:tc>
      </w:tr>
      <w:tr>
        <w:trPr>
          <w:trHeight w:hRule="atLeast" w:val="277"/>
        </w:trPr>
        <w:tc>
          <w:tcPr>
            <w:tcW w:type="dxa" w:w="817"/>
          </w:tcPr>
          <w:p w14:paraId="DF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5245"/>
          </w:tcPr>
          <w:p w14:paraId="E0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021"/>
          </w:tcPr>
          <w:p w14:paraId="E1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963"/>
          </w:tcPr>
          <w:p w14:paraId="E2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134"/>
          </w:tcPr>
          <w:p w14:paraId="E3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166"/>
          </w:tcPr>
          <w:p w14:paraId="E4010000">
            <w:pPr>
              <w:spacing w:line="3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</w:tr>
      <w:tr>
        <w:tc>
          <w:tcPr>
            <w:tcW w:type="dxa" w:w="817"/>
            <w:vMerge w:val="restart"/>
            <w:textDirection w:val="btLr"/>
          </w:tcPr>
          <w:p w14:paraId="E5010000">
            <w:pPr>
              <w:spacing w:line="360" w:lineRule="exact"/>
              <w:ind w:firstLine="0" w:left="113" w:right="113"/>
              <w:jc w:val="center"/>
            </w:pPr>
            <w:r>
              <w:rPr>
                <w:rFonts w:ascii="Times New Roman" w:hAnsi="Times New Roman"/>
                <w:sz w:val="22"/>
              </w:rPr>
              <w:t>Кадровые условия</w:t>
            </w:r>
          </w:p>
        </w:tc>
        <w:tc>
          <w:tcPr>
            <w:tcW w:type="dxa" w:w="5245"/>
          </w:tcPr>
          <w:p w14:paraId="E6010000">
            <w:pPr>
              <w:pStyle w:val="Style_26"/>
              <w:tabs>
                <w:tab w:leader="none" w:pos="139" w:val="left"/>
              </w:tabs>
              <w:spacing w:after="60" w:line="254" w:lineRule="exact"/>
              <w:ind/>
            </w:pPr>
            <w:r>
              <w:t xml:space="preserve">    Численность / удельный вес численности педагогических работников:</w:t>
            </w:r>
          </w:p>
          <w:p w14:paraId="E7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type="dxa" w:w="1021"/>
          </w:tcPr>
          <w:p w14:paraId="E801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E901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EA01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EB01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EC01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ED01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EE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type="dxa" w:w="1021"/>
          </w:tcPr>
          <w:p w14:paraId="EF01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F001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F101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F201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F301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F401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F5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14:paraId="F6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  <w:tab w:leader="none" w:pos="958" w:val="left"/>
              </w:tabs>
              <w:spacing w:after="60" w:line="254" w:lineRule="exact"/>
              <w:ind/>
              <w:jc w:val="both"/>
            </w:pPr>
            <w:r>
              <w:t>первая;</w:t>
            </w:r>
          </w:p>
          <w:p w14:paraId="F7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  <w:tab w:leader="none" w:pos="958" w:val="left"/>
              </w:tabs>
              <w:spacing w:after="60" w:line="254" w:lineRule="exact"/>
              <w:ind/>
              <w:jc w:val="both"/>
            </w:pPr>
            <w:r>
              <w:t>высшая</w:t>
            </w:r>
          </w:p>
        </w:tc>
        <w:tc>
          <w:tcPr>
            <w:tcW w:type="dxa" w:w="1021"/>
          </w:tcPr>
          <w:p w14:paraId="F801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F901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FA01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FB01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FC01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FD01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FE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педагогический стаж работы которых составляет:</w:t>
            </w:r>
          </w:p>
          <w:p w14:paraId="FF01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  <w:tab w:leader="none" w:pos="1078" w:val="left"/>
              </w:tabs>
              <w:spacing w:after="60" w:line="254" w:lineRule="exact"/>
              <w:ind/>
            </w:pPr>
            <w:r>
              <w:t>до 5 лет;</w:t>
            </w:r>
          </w:p>
          <w:p w14:paraId="0002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  <w:tab w:leader="none" w:pos="1088" w:val="left"/>
              </w:tabs>
              <w:spacing w:after="60" w:line="254" w:lineRule="exact"/>
              <w:ind/>
            </w:pPr>
            <w:r>
              <w:t>свыше 30 лет</w:t>
            </w:r>
          </w:p>
        </w:tc>
        <w:tc>
          <w:tcPr>
            <w:tcW w:type="dxa" w:w="1021"/>
          </w:tcPr>
          <w:p w14:paraId="01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02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0302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04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05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06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0702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своевременно прошедших повышение</w:t>
            </w:r>
          </w:p>
          <w:p w14:paraId="08020000">
            <w:pPr>
              <w:pStyle w:val="Style_26"/>
              <w:tabs>
                <w:tab w:leader="none" w:pos="139" w:val="left"/>
                <w:tab w:leader="none" w:pos="5419" w:val="left"/>
              </w:tabs>
              <w:spacing w:after="60" w:line="254" w:lineRule="exact"/>
              <w:ind/>
            </w:pPr>
            <w:r>
              <w:t xml:space="preserve">квалификации по осуществлению образовательной </w:t>
            </w:r>
          </w:p>
          <w:p w14:paraId="09020000">
            <w:pPr>
              <w:pStyle w:val="Style_26"/>
              <w:tabs>
                <w:tab w:leader="none" w:pos="139" w:val="left"/>
                <w:tab w:leader="none" w:pos="5419" w:val="left"/>
              </w:tabs>
              <w:spacing w:after="60" w:line="254" w:lineRule="exact"/>
              <w:ind/>
            </w:pPr>
            <w:r>
              <w:t>деятельности в условиях ФГОС ОО, в общей</w:t>
            </w:r>
            <w:r>
              <w:tab/>
            </w:r>
            <w:r>
              <w:t>%</w:t>
            </w:r>
          </w:p>
          <w:p w14:paraId="0A020000">
            <w:pPr>
              <w:pStyle w:val="Style_26"/>
              <w:tabs>
                <w:tab w:leader="none" w:pos="139" w:val="left"/>
              </w:tabs>
              <w:spacing w:after="60" w:line="254" w:lineRule="exact"/>
              <w:ind/>
            </w:pPr>
            <w:r>
              <w:t>численности педагогических работников</w:t>
            </w:r>
          </w:p>
        </w:tc>
        <w:tc>
          <w:tcPr>
            <w:tcW w:type="dxa" w:w="1021"/>
          </w:tcPr>
          <w:p w14:paraId="0B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0C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0D02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0E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0F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10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11020000">
            <w:pPr>
              <w:pStyle w:val="Style_26"/>
              <w:numPr>
                <w:ilvl w:val="0"/>
                <w:numId w:val="10"/>
              </w:numPr>
              <w:spacing w:line="250" w:lineRule="exact"/>
              <w:ind w:firstLine="0" w:left="176"/>
            </w:pPr>
            <w:r>
              <w:t>охваченных непрерывным   профессиональным образованием:</w:t>
            </w:r>
          </w:p>
          <w:p w14:paraId="12020000">
            <w:pPr>
              <w:pStyle w:val="Style_26"/>
              <w:numPr>
                <w:ilvl w:val="0"/>
                <w:numId w:val="11"/>
              </w:numPr>
              <w:tabs>
                <w:tab w:leader="none" w:pos="288" w:val="left"/>
              </w:tabs>
              <w:spacing w:line="250" w:lineRule="exact"/>
              <w:ind/>
              <w:jc w:val="both"/>
            </w:pPr>
            <w:r>
              <w:t>тренинги, обучающие семинары, стажировки;</w:t>
            </w:r>
          </w:p>
          <w:p w14:paraId="13020000">
            <w:pPr>
              <w:pStyle w:val="Style_26"/>
              <w:numPr>
                <w:ilvl w:val="0"/>
                <w:numId w:val="11"/>
              </w:numPr>
              <w:tabs>
                <w:tab w:leader="none" w:pos="283" w:val="left"/>
              </w:tabs>
              <w:spacing w:after="56" w:line="250" w:lineRule="exact"/>
              <w:ind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type="dxa" w:w="1021"/>
          </w:tcPr>
          <w:p w14:paraId="14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15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  <w:p w14:paraId="16020000">
            <w:pPr>
              <w:spacing w:line="360" w:lineRule="exact"/>
              <w:ind/>
            </w:pPr>
          </w:p>
        </w:tc>
        <w:tc>
          <w:tcPr>
            <w:tcW w:type="dxa" w:w="963"/>
          </w:tcPr>
          <w:p w14:paraId="17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18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19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1A020000">
            <w:pPr>
              <w:pStyle w:val="Style_26"/>
              <w:numPr>
                <w:ilvl w:val="0"/>
                <w:numId w:val="10"/>
              </w:numPr>
              <w:tabs>
                <w:tab w:leader="none" w:pos="139" w:val="left"/>
              </w:tabs>
              <w:spacing w:after="60" w:line="254" w:lineRule="exact"/>
              <w:ind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type="dxa" w:w="1021"/>
          </w:tcPr>
          <w:p w14:paraId="1B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1C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</w:tc>
        <w:tc>
          <w:tcPr>
            <w:tcW w:type="dxa" w:w="963"/>
          </w:tcPr>
          <w:p w14:paraId="1D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1E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1F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20020000">
            <w:pPr>
              <w:pStyle w:val="Style_26"/>
              <w:numPr>
                <w:ilvl w:val="0"/>
                <w:numId w:val="10"/>
              </w:numPr>
              <w:tabs>
                <w:tab w:leader="none" w:pos="120" w:val="left"/>
              </w:tabs>
              <w:spacing w:after="64" w:line="254" w:lineRule="exact"/>
              <w:ind/>
            </w:pPr>
            <w: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type="dxa" w:w="1021"/>
          </w:tcPr>
          <w:p w14:paraId="21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22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</w:tc>
        <w:tc>
          <w:tcPr>
            <w:tcW w:type="dxa" w:w="963"/>
          </w:tcPr>
          <w:p w14:paraId="23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24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25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26020000">
            <w:pPr>
              <w:pStyle w:val="Style_26"/>
              <w:numPr>
                <w:ilvl w:val="0"/>
                <w:numId w:val="10"/>
              </w:numPr>
              <w:tabs>
                <w:tab w:leader="none" w:pos="130" w:val="left"/>
              </w:tabs>
              <w:spacing w:after="60" w:line="250" w:lineRule="exact"/>
              <w:ind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type="dxa" w:w="1021"/>
          </w:tcPr>
          <w:p w14:paraId="27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28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</w:tc>
        <w:tc>
          <w:tcPr>
            <w:tcW w:type="dxa" w:w="963"/>
          </w:tcPr>
          <w:p w14:paraId="29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2A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2B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2C020000">
            <w:pPr>
              <w:pStyle w:val="Style_26"/>
              <w:numPr>
                <w:ilvl w:val="0"/>
                <w:numId w:val="10"/>
              </w:numPr>
              <w:tabs>
                <w:tab w:leader="none" w:pos="130" w:val="left"/>
              </w:tabs>
              <w:spacing w:line="250" w:lineRule="exact"/>
              <w:ind/>
            </w:pPr>
            <w: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type="dxa" w:w="1021"/>
          </w:tcPr>
          <w:p w14:paraId="2D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2E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</w:tc>
        <w:tc>
          <w:tcPr>
            <w:tcW w:type="dxa" w:w="963"/>
          </w:tcPr>
          <w:p w14:paraId="2F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30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31020000">
            <w:pPr>
              <w:spacing w:line="360" w:lineRule="exact"/>
              <w:ind/>
            </w:pPr>
          </w:p>
        </w:tc>
      </w:tr>
      <w:t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32020000">
            <w:pPr>
              <w:pStyle w:val="Style_27"/>
              <w:numPr>
                <w:ilvl w:val="0"/>
                <w:numId w:val="12"/>
              </w:numPr>
              <w:spacing w:line="360" w:lineRule="exact"/>
              <w:ind w:hanging="153" w:left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ведущих личную страничку на сайте ОО</w:t>
            </w:r>
          </w:p>
        </w:tc>
        <w:tc>
          <w:tcPr>
            <w:tcW w:type="dxa" w:w="1021"/>
          </w:tcPr>
          <w:p w14:paraId="33020000">
            <w:pPr>
              <w:pStyle w:val="Style_26"/>
              <w:spacing w:line="220" w:lineRule="exact"/>
              <w:ind/>
            </w:pPr>
            <w:r>
              <w:t>Чел. /</w:t>
            </w:r>
          </w:p>
          <w:p w14:paraId="34020000">
            <w:pPr>
              <w:pStyle w:val="Style_26"/>
              <w:spacing w:line="220" w:lineRule="exact"/>
              <w:ind w:firstLine="0" w:left="200"/>
            </w:pPr>
            <w:r>
              <w:t>%</w:t>
            </w:r>
          </w:p>
        </w:tc>
        <w:tc>
          <w:tcPr>
            <w:tcW w:type="dxa" w:w="963"/>
          </w:tcPr>
          <w:p w14:paraId="35020000">
            <w:pPr>
              <w:spacing w:line="360" w:lineRule="exact"/>
              <w:ind/>
            </w:pPr>
          </w:p>
        </w:tc>
        <w:tc>
          <w:tcPr>
            <w:tcW w:type="dxa" w:w="1134"/>
          </w:tcPr>
          <w:p w14:paraId="36020000">
            <w:pPr>
              <w:spacing w:line="360" w:lineRule="exact"/>
              <w:ind/>
            </w:pPr>
          </w:p>
        </w:tc>
        <w:tc>
          <w:tcPr>
            <w:tcW w:type="dxa" w:w="1166"/>
          </w:tcPr>
          <w:p w14:paraId="37020000">
            <w:pPr>
              <w:spacing w:line="360" w:lineRule="exact"/>
              <w:ind/>
            </w:pPr>
          </w:p>
        </w:tc>
      </w:tr>
      <w:tr>
        <w:trPr>
          <w:trHeight w:hRule="exact" w:val="888"/>
        </w:trPr>
        <w:tc>
          <w:tcPr>
            <w:tcW w:type="dxa" w:w="817"/>
            <w:vMerge w:val="restart"/>
          </w:tcPr>
          <w:p w14:paraId="38020000">
            <w:pPr>
              <w:rPr>
                <w:sz w:val="10"/>
              </w:rPr>
            </w:pPr>
          </w:p>
        </w:tc>
        <w:tc>
          <w:tcPr>
            <w:tcW w:type="dxa" w:w="5245"/>
          </w:tcPr>
          <w:p w14:paraId="39020000">
            <w:pPr>
              <w:pStyle w:val="Style_7"/>
              <w:spacing w:line="254" w:lineRule="exact"/>
              <w:ind/>
              <w:jc w:val="both"/>
            </w:pPr>
            <w:r>
              <w:rPr>
                <w:rStyle w:val="Style_13_ch"/>
              </w:rPr>
              <w:t>в помещении библиотеки;</w:t>
            </w:r>
          </w:p>
          <w:p w14:paraId="3A020000">
            <w:pPr>
              <w:pStyle w:val="Style_7"/>
              <w:spacing w:line="254" w:lineRule="exact"/>
              <w:ind/>
              <w:jc w:val="both"/>
            </w:pPr>
            <w:r>
              <w:rPr>
                <w:rStyle w:val="Style_13_ch"/>
              </w:rPr>
              <w:t>• с возможностью размножения печатных бумажных материалов</w:t>
            </w:r>
          </w:p>
        </w:tc>
        <w:tc>
          <w:tcPr>
            <w:tcW w:type="dxa" w:w="1021"/>
          </w:tcPr>
          <w:p w14:paraId="3B020000">
            <w:pPr>
              <w:rPr>
                <w:sz w:val="10"/>
              </w:rPr>
            </w:pPr>
          </w:p>
        </w:tc>
        <w:tc>
          <w:tcPr>
            <w:tcW w:type="dxa" w:w="963"/>
          </w:tcPr>
          <w:p w14:paraId="3C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3D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3E020000">
            <w:pPr>
              <w:rPr>
                <w:sz w:val="10"/>
              </w:rPr>
            </w:pPr>
          </w:p>
        </w:tc>
      </w:tr>
      <w:tr>
        <w:trPr>
          <w:trHeight w:hRule="exact" w:val="1138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3F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type="dxa" w:w="1021"/>
          </w:tcPr>
          <w:p w14:paraId="40020000">
            <w:pPr>
              <w:pStyle w:val="Style_7"/>
              <w:spacing w:after="60" w:line="220" w:lineRule="exact"/>
              <w:ind w:firstLine="0" w:left="220"/>
            </w:pPr>
            <w:r>
              <w:rPr>
                <w:rStyle w:val="Style_13_ch"/>
              </w:rPr>
              <w:t>Чел. /</w:t>
            </w:r>
          </w:p>
          <w:p w14:paraId="41020000">
            <w:pPr>
              <w:pStyle w:val="Style_7"/>
              <w:spacing w:before="60" w:line="220" w:lineRule="exact"/>
              <w:ind/>
              <w:jc w:val="center"/>
            </w:pPr>
            <w:r>
              <w:rPr>
                <w:rStyle w:val="Style_13_ch"/>
              </w:rPr>
              <w:t>%</w:t>
            </w:r>
          </w:p>
        </w:tc>
        <w:tc>
          <w:tcPr>
            <w:tcW w:type="dxa" w:w="963"/>
          </w:tcPr>
          <w:p w14:paraId="42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43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4402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45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type="dxa" w:w="1021"/>
          </w:tcPr>
          <w:p w14:paraId="4602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Кв. м</w:t>
            </w:r>
          </w:p>
        </w:tc>
        <w:tc>
          <w:tcPr>
            <w:tcW w:type="dxa" w:w="963"/>
          </w:tcPr>
          <w:p w14:paraId="47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48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49020000">
            <w:pPr>
              <w:rPr>
                <w:sz w:val="10"/>
              </w:rPr>
            </w:pPr>
          </w:p>
        </w:tc>
      </w:tr>
      <w:tr>
        <w:trPr>
          <w:trHeight w:hRule="exact" w:val="629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4A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type="dxa" w:w="1021"/>
          </w:tcPr>
          <w:p w14:paraId="4B02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Кв. м</w:t>
            </w:r>
          </w:p>
        </w:tc>
        <w:tc>
          <w:tcPr>
            <w:tcW w:type="dxa" w:w="963"/>
          </w:tcPr>
          <w:p w14:paraId="4C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4D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4E02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4F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type="dxa" w:w="1021"/>
          </w:tcPr>
          <w:p w14:paraId="5002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Кв. м</w:t>
            </w:r>
          </w:p>
        </w:tc>
        <w:tc>
          <w:tcPr>
            <w:tcW w:type="dxa" w:w="963"/>
          </w:tcPr>
          <w:p w14:paraId="51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52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53020000">
            <w:pPr>
              <w:rPr>
                <w:sz w:val="10"/>
              </w:rPr>
            </w:pPr>
          </w:p>
        </w:tc>
      </w:tr>
      <w:tr>
        <w:trPr>
          <w:trHeight w:hRule="exact" w:val="1138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54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type="dxa" w:w="1021"/>
          </w:tcPr>
          <w:p w14:paraId="55020000">
            <w:pPr>
              <w:pStyle w:val="Style_7"/>
              <w:spacing w:line="245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963"/>
          </w:tcPr>
          <w:p w14:paraId="56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57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58020000">
            <w:pPr>
              <w:rPr>
                <w:sz w:val="10"/>
              </w:rPr>
            </w:pPr>
          </w:p>
        </w:tc>
      </w:tr>
      <w:tr>
        <w:trPr>
          <w:trHeight w:hRule="exact" w:val="1072"/>
        </w:trPr>
        <w:tc>
          <w:tcPr>
            <w:tcW w:type="dxa" w:w="817"/>
            <w:gridSpan w:val="1"/>
            <w:vMerge w:val="continue"/>
          </w:tcPr>
          <w:p/>
        </w:tc>
        <w:tc>
          <w:tcPr>
            <w:tcW w:type="dxa" w:w="5245"/>
          </w:tcPr>
          <w:p w14:paraId="59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type="dxa" w:w="1021"/>
          </w:tcPr>
          <w:p w14:paraId="5A020000">
            <w:pPr>
              <w:pStyle w:val="Style_7"/>
              <w:spacing w:line="245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963"/>
          </w:tcPr>
          <w:p w14:paraId="5B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5C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5D020000">
            <w:pPr>
              <w:rPr>
                <w:sz w:val="10"/>
              </w:rPr>
            </w:pPr>
          </w:p>
        </w:tc>
      </w:tr>
      <w:tr>
        <w:trPr>
          <w:trHeight w:hRule="exact" w:val="1133"/>
        </w:trPr>
        <w:tc>
          <w:tcPr>
            <w:tcW w:type="dxa" w:w="817"/>
            <w:vMerge w:val="restart"/>
            <w:textDirection w:val="btLr"/>
          </w:tcPr>
          <w:p w14:paraId="5E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Учебно-методическое и информационное обеспечение</w:t>
            </w:r>
          </w:p>
        </w:tc>
        <w:tc>
          <w:tcPr>
            <w:tcW w:type="dxa" w:w="5245"/>
          </w:tcPr>
          <w:p w14:paraId="5F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type="dxa" w:w="1021"/>
          </w:tcPr>
          <w:p w14:paraId="60020000">
            <w:pPr>
              <w:pStyle w:val="Style_7"/>
              <w:spacing w:line="245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963"/>
          </w:tcPr>
          <w:p w14:paraId="61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62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63020000">
            <w:pPr>
              <w:rPr>
                <w:sz w:val="10"/>
              </w:rPr>
            </w:pPr>
          </w:p>
        </w:tc>
      </w:tr>
      <w:tr>
        <w:trPr>
          <w:trHeight w:hRule="exact" w:val="1058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64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type="dxa" w:w="1021"/>
          </w:tcPr>
          <w:p w14:paraId="65020000">
            <w:pPr>
              <w:pStyle w:val="Style_7"/>
              <w:spacing w:line="220" w:lineRule="exact"/>
              <w:ind w:firstLine="0" w:left="32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963"/>
          </w:tcPr>
          <w:p w14:paraId="66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67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68020000">
            <w:pPr>
              <w:rPr>
                <w:sz w:val="10"/>
              </w:rPr>
            </w:pPr>
          </w:p>
        </w:tc>
      </w:tr>
      <w:tr>
        <w:trPr>
          <w:trHeight w:hRule="exact" w:val="1090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69020000">
            <w:pPr>
              <w:pStyle w:val="Style_7"/>
              <w:spacing w:line="254" w:lineRule="exact"/>
              <w:ind/>
              <w:jc w:val="both"/>
            </w:pPr>
            <w:r>
              <w:rPr>
                <w:rStyle w:val="Style_13_ch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type="dxa" w:w="1021"/>
          </w:tcPr>
          <w:p w14:paraId="6A020000">
            <w:pPr>
              <w:pStyle w:val="Style_7"/>
              <w:spacing w:line="220" w:lineRule="exact"/>
              <w:ind w:firstLine="0" w:left="32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963"/>
          </w:tcPr>
          <w:p w14:paraId="6B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6C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6D020000">
            <w:pPr>
              <w:rPr>
                <w:sz w:val="10"/>
              </w:rPr>
            </w:pPr>
          </w:p>
        </w:tc>
      </w:tr>
      <w:tr>
        <w:trPr>
          <w:trHeight w:hRule="exact" w:val="1882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6E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type="dxa" w:w="1021"/>
            <w:textDirection w:val="btLr"/>
          </w:tcPr>
          <w:p w14:paraId="6F020000">
            <w:pPr>
              <w:pStyle w:val="Style_7"/>
              <w:spacing w:line="259" w:lineRule="exact"/>
              <w:ind w:right="180"/>
              <w:jc w:val="right"/>
            </w:pPr>
            <w:r>
              <w:rPr>
                <w:rStyle w:val="Style_13_ch"/>
              </w:rPr>
              <w:t>Соответствует/ не соответствует</w:t>
            </w:r>
          </w:p>
        </w:tc>
        <w:tc>
          <w:tcPr>
            <w:tcW w:type="dxa" w:w="963"/>
          </w:tcPr>
          <w:p w14:paraId="70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71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72020000">
            <w:pPr>
              <w:rPr>
                <w:sz w:val="10"/>
              </w:rPr>
            </w:pPr>
          </w:p>
        </w:tc>
      </w:tr>
      <w:tr>
        <w:trPr>
          <w:trHeight w:hRule="exact" w:val="792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73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type="dxa" w:w="1021"/>
          </w:tcPr>
          <w:p w14:paraId="7402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Да /</w:t>
            </w:r>
          </w:p>
          <w:p w14:paraId="7502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Нет</w:t>
            </w:r>
          </w:p>
        </w:tc>
        <w:tc>
          <w:tcPr>
            <w:tcW w:type="dxa" w:w="963"/>
          </w:tcPr>
          <w:p w14:paraId="76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77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7802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79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type="dxa" w:w="1021"/>
          </w:tcPr>
          <w:p w14:paraId="7A020000">
            <w:pPr>
              <w:pStyle w:val="Style_7"/>
              <w:spacing w:line="220" w:lineRule="exact"/>
              <w:ind w:firstLine="0" w:left="32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963"/>
          </w:tcPr>
          <w:p w14:paraId="7B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7C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7D020000">
            <w:pPr>
              <w:rPr>
                <w:sz w:val="10"/>
              </w:rPr>
            </w:pPr>
          </w:p>
        </w:tc>
      </w:tr>
      <w:tr>
        <w:trPr>
          <w:trHeight w:hRule="exact" w:val="893"/>
        </w:trPr>
        <w:tc>
          <w:tcPr>
            <w:tcW w:type="dxa" w:w="817"/>
            <w:gridSpan w:val="1"/>
            <w:vMerge w:val="continue"/>
            <w:textDirection w:val="btLr"/>
          </w:tcPr>
          <w:p/>
        </w:tc>
        <w:tc>
          <w:tcPr>
            <w:tcW w:type="dxa" w:w="5245"/>
          </w:tcPr>
          <w:p w14:paraId="7E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type="dxa" w:w="1021"/>
          </w:tcPr>
          <w:p w14:paraId="7F020000">
            <w:pPr>
              <w:pStyle w:val="Style_7"/>
              <w:spacing w:line="220" w:lineRule="exact"/>
              <w:ind w:firstLine="0" w:left="32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963"/>
          </w:tcPr>
          <w:p w14:paraId="80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81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82020000">
            <w:pPr>
              <w:rPr>
                <w:sz w:val="10"/>
              </w:rPr>
            </w:pPr>
          </w:p>
        </w:tc>
      </w:tr>
      <w:tr>
        <w:trPr>
          <w:trHeight w:hRule="exact" w:val="893"/>
        </w:trPr>
        <w:tc>
          <w:tcPr>
            <w:tcW w:type="dxa" w:w="817"/>
            <w:textDirection w:val="btLr"/>
          </w:tcPr>
          <w:p w14:paraId="83020000"/>
        </w:tc>
        <w:tc>
          <w:tcPr>
            <w:tcW w:type="dxa" w:w="5245"/>
            <w:vAlign w:val="bottom"/>
          </w:tcPr>
          <w:p w14:paraId="8402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type="dxa" w:w="1021"/>
            <w:vAlign w:val="center"/>
          </w:tcPr>
          <w:p w14:paraId="85020000">
            <w:pPr>
              <w:pStyle w:val="Style_7"/>
              <w:spacing w:line="220" w:lineRule="exact"/>
              <w:ind w:firstLine="0" w:left="28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963"/>
          </w:tcPr>
          <w:p w14:paraId="86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87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88020000">
            <w:pPr>
              <w:rPr>
                <w:sz w:val="10"/>
              </w:rPr>
            </w:pPr>
          </w:p>
        </w:tc>
      </w:tr>
      <w:tr>
        <w:trPr>
          <w:trHeight w:hRule="exact" w:val="2047"/>
        </w:trPr>
        <w:tc>
          <w:tcPr>
            <w:tcW w:type="dxa" w:w="817"/>
            <w:textDirection w:val="btLr"/>
          </w:tcPr>
          <w:p w14:paraId="89020000"/>
        </w:tc>
        <w:tc>
          <w:tcPr>
            <w:tcW w:type="dxa" w:w="5245"/>
          </w:tcPr>
          <w:p w14:paraId="8A02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type="dxa" w:w="1021"/>
            <w:textDirection w:val="btLr"/>
          </w:tcPr>
          <w:p w14:paraId="8B020000">
            <w:pPr>
              <w:pStyle w:val="Style_7"/>
              <w:spacing w:line="259" w:lineRule="exact"/>
              <w:ind w:right="220"/>
              <w:jc w:val="right"/>
            </w:pPr>
            <w:r>
              <w:rPr>
                <w:rStyle w:val="Style_13_ch"/>
              </w:rPr>
              <w:t>Соответствует / не соответствует</w:t>
            </w:r>
          </w:p>
        </w:tc>
        <w:tc>
          <w:tcPr>
            <w:tcW w:type="dxa" w:w="963"/>
          </w:tcPr>
          <w:p w14:paraId="8C020000">
            <w:pPr>
              <w:rPr>
                <w:sz w:val="10"/>
              </w:rPr>
            </w:pPr>
          </w:p>
        </w:tc>
        <w:tc>
          <w:tcPr>
            <w:tcW w:type="dxa" w:w="1134"/>
          </w:tcPr>
          <w:p w14:paraId="8D020000">
            <w:pPr>
              <w:rPr>
                <w:sz w:val="10"/>
              </w:rPr>
            </w:pPr>
          </w:p>
        </w:tc>
        <w:tc>
          <w:tcPr>
            <w:tcW w:type="dxa" w:w="1166"/>
          </w:tcPr>
          <w:p w14:paraId="8E020000">
            <w:pPr>
              <w:rPr>
                <w:sz w:val="10"/>
              </w:rPr>
            </w:pPr>
          </w:p>
        </w:tc>
      </w:tr>
    </w:tbl>
    <w:p w14:paraId="8F020000">
      <w:pPr>
        <w:spacing w:line="360" w:lineRule="exact"/>
        <w:ind/>
        <w:rPr>
          <w:sz w:val="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3498850" cy="265430"/>
                <wp:wrapNone/>
                <wp:docPr hidden="false" id="28" name="Picture 2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98850" cy="26543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90020000"/>
                        </w:txbxContent>
                      </wps:txbx>
                      <wps:bodyPr anchor="t" bIns="0" lIns="0" rIns="0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1020000">
      <w:pPr>
        <w:sectPr>
          <w:headerReference r:id="rId13" w:type="default"/>
          <w:headerReference r:id="rId22" w:type="even"/>
          <w:type w:val="continuous"/>
          <w:pgSz w:h="16840" w:orient="portrait" w:w="11900"/>
          <w:pgMar w:bottom="1358" w:footer="3" w:gutter="0" w:header="0" w:left="1317" w:right="248" w:top="1134"/>
        </w:sectPr>
      </w:pPr>
    </w:p>
    <w:p w14:paraId="92020000">
      <w:pPr>
        <w:rPr>
          <w:sz w:val="2"/>
        </w:rPr>
      </w:pPr>
    </w:p>
    <w:p w14:paraId="93020000">
      <w:pPr>
        <w:rPr>
          <w:sz w:val="2"/>
        </w:rPr>
      </w:pPr>
    </w:p>
    <w:p w14:paraId="94020000">
      <w:pPr>
        <w:rPr>
          <w:sz w:val="2"/>
        </w:rPr>
      </w:pPr>
    </w:p>
    <w:p w14:paraId="95020000">
      <w:pPr>
        <w:rPr>
          <w:sz w:val="2"/>
        </w:rPr>
      </w:pPr>
    </w:p>
    <w:p w14:paraId="96020000">
      <w:pPr>
        <w:rPr>
          <w:sz w:val="2"/>
        </w:rPr>
      </w:pPr>
    </w:p>
    <w:p w14:paraId="97020000">
      <w:pPr>
        <w:rPr>
          <w:sz w:val="2"/>
        </w:rPr>
      </w:pPr>
    </w:p>
    <w:p w14:paraId="9802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№5</w:t>
      </w:r>
    </w:p>
    <w:p w14:paraId="99020000">
      <w:pPr>
        <w:ind/>
        <w:jc w:val="right"/>
        <w:rPr>
          <w:rFonts w:ascii="Times New Roman" w:hAnsi="Times New Roman"/>
          <w:sz w:val="28"/>
        </w:rPr>
      </w:pPr>
    </w:p>
    <w:p w14:paraId="9A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оценки предметных образовательных организаций</w:t>
      </w: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8366"/>
        <w:gridCol w:w="1411"/>
      </w:tblGrid>
      <w:tr>
        <w:trPr>
          <w:trHeight w:hRule="exact" w:val="509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B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Показатели оценки предметных образовательных результатов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C020000">
            <w:pPr>
              <w:pStyle w:val="Style_7"/>
              <w:spacing w:line="220" w:lineRule="exact"/>
              <w:ind w:firstLine="0" w:left="340"/>
            </w:pPr>
            <w:r>
              <w:rPr>
                <w:rStyle w:val="Style_13_ch"/>
              </w:rPr>
              <w:t>Единица</w:t>
            </w:r>
          </w:p>
        </w:tc>
      </w:tr>
      <w:tr>
        <w:trPr>
          <w:trHeight w:hRule="exact" w:val="226"/>
        </w:trPr>
        <w:tc>
          <w:tcPr>
            <w:tcW w:type="dxa" w:w="8366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20000">
            <w:pPr>
              <w:rPr>
                <w:sz w:val="10"/>
              </w:rPr>
            </w:pPr>
          </w:p>
        </w:tc>
        <w:tc>
          <w:tcPr>
            <w:tcW w:type="dxa" w:w="1411"/>
            <w:tcBorders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20000">
            <w:pPr>
              <w:rPr>
                <w:sz w:val="10"/>
              </w:rPr>
            </w:pPr>
          </w:p>
        </w:tc>
      </w:tr>
      <w:tr>
        <w:trPr>
          <w:trHeight w:hRule="exact" w:val="312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F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21_ch"/>
              </w:rPr>
              <w:t>1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0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21_ch"/>
              </w:rPr>
              <w:t>2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1020000">
            <w:pPr>
              <w:pStyle w:val="Style_7"/>
              <w:spacing w:line="307" w:lineRule="exact"/>
              <w:ind/>
            </w:pPr>
            <w:r>
              <w:rPr>
                <w:rStyle w:val="Style_13_ch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2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302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Средний балл ОГЭ выпускников 9-х классов по русскому языку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4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Балл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502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Средний балл ОГЭ выпускников 9-х классов по математике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6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Балл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702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Средний балл ЕГЭ выпускников 11-х классов по русскому языку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8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Балл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902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Средний балл ЕГЭ выпускников 11-х классов по математике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A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Балл</w:t>
            </w:r>
          </w:p>
        </w:tc>
      </w:tr>
      <w:tr>
        <w:trPr>
          <w:trHeight w:hRule="exact" w:val="103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B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Численность / удельный вес численности:</w:t>
            </w:r>
          </w:p>
          <w:p w14:paraId="AC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D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E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F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103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0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1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1032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2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3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4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4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5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6020000">
            <w:pPr>
              <w:pStyle w:val="Style_7"/>
              <w:spacing w:line="307" w:lineRule="exact"/>
              <w:ind w:firstLine="0" w:left="780"/>
            </w:pPr>
            <w:r>
              <w:rPr>
                <w:rStyle w:val="Style_13_ch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7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8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9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A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B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4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C020000">
            <w:pPr>
              <w:pStyle w:val="Style_7"/>
              <w:spacing w:line="307" w:lineRule="exact"/>
              <w:ind w:firstLine="0" w:left="780"/>
            </w:pPr>
            <w:r>
              <w:rPr>
                <w:rStyle w:val="Style_13_ch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D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0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E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F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0020000">
            <w:pPr>
              <w:pStyle w:val="Style_7"/>
              <w:spacing w:line="220" w:lineRule="exact"/>
              <w:ind w:firstLine="0" w:left="1480"/>
            </w:pPr>
            <w:r>
              <w:rPr>
                <w:rStyle w:val="Style_13_ch"/>
              </w:rPr>
              <w:t>— муниципального уровня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1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432"/>
        </w:trPr>
        <w:tc>
          <w:tcPr>
            <w:tcW w:type="dxa" w:w="8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2020000">
            <w:pPr>
              <w:pStyle w:val="Style_7"/>
              <w:spacing w:line="220" w:lineRule="exact"/>
              <w:ind w:firstLine="0" w:left="1480"/>
            </w:pPr>
            <w:r>
              <w:rPr>
                <w:rStyle w:val="Style_13_ch"/>
              </w:rPr>
              <w:t>— регионального уровня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3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427"/>
        </w:trPr>
        <w:tc>
          <w:tcPr>
            <w:tcW w:type="dxa" w:w="83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4020000">
            <w:pPr>
              <w:pStyle w:val="Style_7"/>
              <w:spacing w:line="220" w:lineRule="exact"/>
              <w:ind w:firstLine="0" w:left="1480"/>
            </w:pPr>
            <w:r>
              <w:rPr>
                <w:rStyle w:val="Style_13_ch"/>
              </w:rPr>
              <w:t>— федерального уровня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5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</w:tbl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8371"/>
        <w:gridCol w:w="1421"/>
      </w:tblGrid>
      <w:tr>
        <w:trPr>
          <w:trHeight w:hRule="exact" w:val="432"/>
        </w:trPr>
        <w:tc>
          <w:tcPr>
            <w:tcW w:type="dxa" w:w="837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6020000">
            <w:pPr>
              <w:pStyle w:val="Style_7"/>
              <w:spacing w:line="220" w:lineRule="exact"/>
              <w:ind w:firstLine="0" w:left="1480"/>
            </w:pPr>
            <w:r>
              <w:rPr>
                <w:rStyle w:val="Style_13_ch"/>
              </w:rPr>
              <w:t>— международного уровня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7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4"/>
        </w:trPr>
        <w:tc>
          <w:tcPr>
            <w:tcW w:type="dxa" w:w="837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8020000">
            <w:pPr>
              <w:pStyle w:val="Style_7"/>
              <w:spacing w:line="307" w:lineRule="exact"/>
              <w:ind w:firstLine="0" w:left="780"/>
            </w:pPr>
            <w:r>
              <w:rPr>
                <w:rStyle w:val="Style_13_ch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9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  <w:tr>
        <w:trPr>
          <w:trHeight w:hRule="exact" w:val="739"/>
        </w:trPr>
        <w:tc>
          <w:tcPr>
            <w:tcW w:type="dxa" w:w="8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A020000">
            <w:pPr>
              <w:pStyle w:val="Style_7"/>
              <w:spacing w:line="302" w:lineRule="exact"/>
              <w:ind w:firstLine="0" w:left="780"/>
            </w:pPr>
            <w:r>
              <w:rPr>
                <w:rStyle w:val="Style_13_ch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B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Чел. / %</w:t>
            </w:r>
          </w:p>
        </w:tc>
      </w:tr>
    </w:tbl>
    <w:p w14:paraId="CC020000">
      <w:pPr>
        <w:sectPr>
          <w:headerReference r:id="rId7" w:type="default"/>
          <w:headerReference r:id="rId6" w:type="even"/>
          <w:pgSz w:h="16840" w:orient="portrait" w:w="11900"/>
          <w:pgMar w:bottom="1269" w:footer="3" w:gutter="0" w:header="0" w:left="1121" w:right="277" w:top="1255"/>
        </w:sectPr>
      </w:pPr>
    </w:p>
    <w:p w14:paraId="CD020000">
      <w:pPr>
        <w:rPr>
          <w:rFonts w:ascii="Times New Roman" w:hAnsi="Times New Roman"/>
          <w:sz w:val="28"/>
        </w:rPr>
      </w:pPr>
    </w:p>
    <w:p w14:paraId="CE020000">
      <w:pPr>
        <w:rPr>
          <w:sz w:val="2"/>
        </w:rPr>
      </w:pPr>
    </w:p>
    <w:p w14:paraId="CF020000">
      <w:pPr>
        <w:rPr>
          <w:sz w:val="2"/>
        </w:rPr>
      </w:pPr>
    </w:p>
    <w:p w14:paraId="D0020000">
      <w:pPr>
        <w:rPr>
          <w:sz w:val="2"/>
        </w:rPr>
      </w:pPr>
    </w:p>
    <w:p w14:paraId="D1020000">
      <w:pPr>
        <w:rPr>
          <w:sz w:val="2"/>
        </w:rPr>
      </w:pPr>
    </w:p>
    <w:p w14:paraId="D202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№5</w:t>
      </w:r>
    </w:p>
    <w:p w14:paraId="D3020000">
      <w:pPr>
        <w:ind/>
        <w:jc w:val="right"/>
        <w:rPr>
          <w:rFonts w:ascii="Times New Roman" w:hAnsi="Times New Roman"/>
          <w:sz w:val="28"/>
        </w:rPr>
      </w:pPr>
    </w:p>
    <w:p w14:paraId="D4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оценки предметных образовательных организаций</w:t>
      </w:r>
    </w:p>
    <w:p w14:paraId="D5020000">
      <w:pPr>
        <w:rPr>
          <w:sz w:val="2"/>
        </w:rPr>
      </w:pP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142"/>
        <w:gridCol w:w="2342"/>
        <w:gridCol w:w="2678"/>
        <w:gridCol w:w="3278"/>
        <w:gridCol w:w="922"/>
      </w:tblGrid>
      <w:tr>
        <w:trPr>
          <w:trHeight w:hRule="exact" w:val="686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D6020000">
            <w:pPr>
              <w:pStyle w:val="Style_7"/>
              <w:spacing w:line="259" w:lineRule="exact"/>
              <w:ind/>
              <w:jc w:val="center"/>
            </w:pPr>
            <w:r>
              <w:rPr>
                <w:rStyle w:val="Style_13_ch"/>
              </w:rPr>
              <w:t>Группа</w:t>
            </w:r>
          </w:p>
          <w:p w14:paraId="D7020000">
            <w:pPr>
              <w:pStyle w:val="Style_7"/>
              <w:spacing w:line="259" w:lineRule="exact"/>
              <w:ind/>
              <w:jc w:val="center"/>
            </w:pPr>
            <w:r>
              <w:rPr>
                <w:rStyle w:val="Style_13_ch"/>
              </w:rPr>
              <w:t>метапредметных</w:t>
            </w:r>
          </w:p>
          <w:p w14:paraId="D8020000">
            <w:pPr>
              <w:pStyle w:val="Style_7"/>
              <w:spacing w:line="259" w:lineRule="exact"/>
              <w:ind w:firstLine="0" w:left="240"/>
            </w:pPr>
            <w:r>
              <w:rPr>
                <w:rStyle w:val="Style_13_ch"/>
              </w:rPr>
              <w:t>образовательных</w:t>
            </w:r>
          </w:p>
          <w:p w14:paraId="D9020000">
            <w:pPr>
              <w:pStyle w:val="Style_7"/>
              <w:spacing w:line="259" w:lineRule="exact"/>
              <w:ind/>
              <w:jc w:val="center"/>
            </w:pPr>
            <w:r>
              <w:rPr>
                <w:rStyle w:val="Style_13_ch"/>
              </w:rPr>
              <w:t>результатов</w:t>
            </w:r>
          </w:p>
        </w:tc>
        <w:tc>
          <w:tcPr>
            <w:tcW w:type="dxa" w:w="8298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A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Показатели оценки метапредметных образовательных результатов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DB020000">
            <w:pPr>
              <w:pStyle w:val="Style_7"/>
              <w:spacing w:line="312" w:lineRule="exact"/>
              <w:ind/>
              <w:jc w:val="center"/>
            </w:pPr>
            <w:r>
              <w:rPr>
                <w:rStyle w:val="Style_13_ch"/>
              </w:rPr>
              <w:t>Форма и метод оценки</w:t>
            </w:r>
          </w:p>
        </w:tc>
      </w:tr>
      <w:tr>
        <w:trPr>
          <w:trHeight w:hRule="exact" w:val="1373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C020000">
            <w:pPr>
              <w:pStyle w:val="Style_7"/>
              <w:spacing w:line="302" w:lineRule="exact"/>
              <w:ind w:firstLine="0" w:left="240"/>
            </w:pPr>
            <w:r>
              <w:rPr>
                <w:rStyle w:val="Style_13_ch"/>
              </w:rPr>
              <w:t>Уровень начального общего образования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D020000">
            <w:pPr>
              <w:pStyle w:val="Style_7"/>
              <w:spacing w:line="302" w:lineRule="exact"/>
              <w:ind w:firstLine="0" w:left="420"/>
            </w:pPr>
            <w:r>
              <w:rPr>
                <w:rStyle w:val="Style_13_ch"/>
              </w:rPr>
              <w:t>Уровень основного общего образования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E020000">
            <w:pPr>
              <w:pStyle w:val="Style_7"/>
              <w:spacing w:line="302" w:lineRule="exact"/>
              <w:ind/>
              <w:jc w:val="center"/>
            </w:pPr>
            <w:r>
              <w:rPr>
                <w:rStyle w:val="Style_13_ch"/>
              </w:rPr>
              <w:t>Уровень среднего общего образования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350"/>
        </w:trPr>
        <w:tc>
          <w:tcPr>
            <w:tcW w:type="dxa" w:w="11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F020000">
            <w:pPr>
              <w:pStyle w:val="Style_7"/>
              <w:spacing w:line="160" w:lineRule="exact"/>
              <w:ind/>
              <w:jc w:val="center"/>
            </w:pPr>
            <w:r>
              <w:rPr>
                <w:rStyle w:val="Style_28_ch"/>
              </w:rPr>
              <w:t>1</w:t>
            </w: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0020000">
            <w:pPr>
              <w:pStyle w:val="Style_7"/>
              <w:spacing w:line="160" w:lineRule="exact"/>
              <w:ind/>
              <w:jc w:val="center"/>
            </w:pPr>
            <w:r>
              <w:rPr>
                <w:rStyle w:val="Style_28_ch"/>
              </w:rPr>
              <w:t>2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1020000">
            <w:pPr>
              <w:pStyle w:val="Style_7"/>
              <w:spacing w:line="160" w:lineRule="exact"/>
              <w:ind/>
              <w:jc w:val="center"/>
            </w:pPr>
            <w:r>
              <w:rPr>
                <w:rStyle w:val="Style_28_ch"/>
              </w:rPr>
              <w:t>3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2020000">
            <w:pPr>
              <w:pStyle w:val="Style_7"/>
              <w:spacing w:line="160" w:lineRule="exact"/>
              <w:ind/>
              <w:jc w:val="center"/>
            </w:pPr>
            <w:r>
              <w:rPr>
                <w:rStyle w:val="Style_28_ch"/>
              </w:rPr>
              <w:t>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3020000">
            <w:pPr>
              <w:pStyle w:val="Style_7"/>
              <w:spacing w:line="160" w:lineRule="exact"/>
              <w:ind/>
              <w:jc w:val="center"/>
            </w:pPr>
            <w:r>
              <w:rPr>
                <w:rStyle w:val="Style_28_ch"/>
              </w:rPr>
              <w:t>5</w:t>
            </w:r>
          </w:p>
        </w:tc>
      </w:tr>
      <w:tr>
        <w:trPr>
          <w:trHeight w:hRule="exact" w:val="3461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E4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Личностные УУД</w:t>
            </w: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5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Смыслообразование и морально -этическая ориентация в вопросах:</w:t>
            </w:r>
          </w:p>
          <w:p w14:paraId="E6020000">
            <w:pPr>
              <w:pStyle w:val="Style_7"/>
              <w:numPr>
                <w:ilvl w:val="0"/>
                <w:numId w:val="13"/>
              </w:numPr>
              <w:tabs>
                <w:tab w:leader="none" w:pos="374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саморегуляции поведения;</w:t>
            </w:r>
          </w:p>
          <w:p w14:paraId="E7020000">
            <w:pPr>
              <w:pStyle w:val="Style_7"/>
              <w:numPr>
                <w:ilvl w:val="0"/>
                <w:numId w:val="13"/>
              </w:numPr>
              <w:tabs>
                <w:tab w:leader="none" w:pos="365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взаимодействия с окружающими;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8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Смыслообразование и морально-этическая ориентация в вопросах:</w:t>
            </w:r>
          </w:p>
          <w:p w14:paraId="E9020000">
            <w:pPr>
              <w:pStyle w:val="Style_7"/>
              <w:numPr>
                <w:ilvl w:val="0"/>
                <w:numId w:val="14"/>
              </w:numPr>
              <w:tabs>
                <w:tab w:leader="none" w:pos="370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индивидуального стиля познавательной деятельности;</w:t>
            </w:r>
          </w:p>
          <w:p w14:paraId="EA020000">
            <w:pPr>
              <w:pStyle w:val="Style_7"/>
              <w:numPr>
                <w:ilvl w:val="0"/>
                <w:numId w:val="14"/>
              </w:numPr>
              <w:tabs>
                <w:tab w:leader="none" w:pos="365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эффективной коммуникации;</w:t>
            </w:r>
          </w:p>
          <w:p w14:paraId="EB020000">
            <w:pPr>
              <w:pStyle w:val="Style_7"/>
              <w:numPr>
                <w:ilvl w:val="0"/>
                <w:numId w:val="14"/>
              </w:numPr>
              <w:tabs>
                <w:tab w:leader="none" w:pos="374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ответственности за собственные поступки, нравственного долга;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C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Смыслообразование и морально-этическая ориентация в вопросах:</w:t>
            </w:r>
          </w:p>
          <w:p w14:paraId="ED020000">
            <w:pPr>
              <w:pStyle w:val="Style_7"/>
              <w:numPr>
                <w:ilvl w:val="0"/>
                <w:numId w:val="15"/>
              </w:numPr>
              <w:tabs>
                <w:tab w:leader="none" w:pos="370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выбора жизненной стратегии, построения карьеры;</w:t>
            </w:r>
          </w:p>
          <w:p w14:paraId="EE020000">
            <w:pPr>
              <w:pStyle w:val="Style_7"/>
              <w:numPr>
                <w:ilvl w:val="0"/>
                <w:numId w:val="15"/>
              </w:numPr>
              <w:tabs>
                <w:tab w:leader="none" w:pos="370" w:val="left"/>
              </w:tabs>
              <w:spacing w:line="302" w:lineRule="exact"/>
              <w:ind w:firstLine="0" w:left="240"/>
            </w:pPr>
            <w:r>
              <w:rPr>
                <w:rStyle w:val="Style_13_ch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EF020000">
            <w:pPr>
              <w:pStyle w:val="Style_7"/>
              <w:spacing w:line="312" w:lineRule="exact"/>
              <w:ind/>
              <w:jc w:val="center"/>
            </w:pPr>
            <w:r>
              <w:rPr>
                <w:rStyle w:val="Style_13_ch"/>
              </w:rPr>
              <w:t>Наблюдение и диагностика в рамках мониторинга личностного развития</w:t>
            </w:r>
          </w:p>
        </w:tc>
      </w:tr>
      <w:tr>
        <w:trPr>
          <w:trHeight w:hRule="exact" w:val="2554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• здорового образа жизни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20000">
            <w:pPr>
              <w:pStyle w:val="Style_7"/>
              <w:numPr>
                <w:ilvl w:val="0"/>
                <w:numId w:val="16"/>
              </w:numPr>
              <w:tabs>
                <w:tab w:leader="none" w:pos="130" w:val="left"/>
              </w:tabs>
              <w:spacing w:line="302" w:lineRule="exact"/>
              <w:ind/>
            </w:pPr>
            <w:r>
              <w:rPr>
                <w:rStyle w:val="Style_13_ch"/>
              </w:rPr>
              <w:t>гражданской активности;</w:t>
            </w:r>
          </w:p>
          <w:p w14:paraId="F2020000">
            <w:pPr>
              <w:pStyle w:val="Style_7"/>
              <w:numPr>
                <w:ilvl w:val="0"/>
                <w:numId w:val="16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отношения к труду и выбору профессии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3020000">
            <w:pPr>
              <w:pStyle w:val="Style_7"/>
              <w:numPr>
                <w:ilvl w:val="0"/>
                <w:numId w:val="17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морального выбора;</w:t>
            </w:r>
          </w:p>
          <w:p w14:paraId="F4020000">
            <w:pPr>
              <w:pStyle w:val="Style_7"/>
              <w:numPr>
                <w:ilvl w:val="0"/>
                <w:numId w:val="17"/>
              </w:numPr>
              <w:tabs>
                <w:tab w:leader="none" w:pos="130" w:val="left"/>
              </w:tabs>
              <w:spacing w:line="302" w:lineRule="exact"/>
              <w:ind/>
            </w:pPr>
            <w:r>
              <w:rPr>
                <w:rStyle w:val="Style_13_ch"/>
              </w:rPr>
              <w:t>взаимоотношения полов, создания семьи;</w:t>
            </w:r>
          </w:p>
          <w:p w14:paraId="F5020000">
            <w:pPr>
              <w:pStyle w:val="Style_7"/>
              <w:numPr>
                <w:ilvl w:val="0"/>
                <w:numId w:val="17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готовности к активной гражданской практике;</w:t>
            </w:r>
          </w:p>
          <w:p w14:paraId="F6020000">
            <w:pPr>
              <w:pStyle w:val="Style_7"/>
              <w:numPr>
                <w:ilvl w:val="0"/>
                <w:numId w:val="17"/>
              </w:numPr>
              <w:tabs>
                <w:tab w:leader="none" w:pos="125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российской идентичности;</w:t>
            </w:r>
          </w:p>
          <w:p w14:paraId="F7020000">
            <w:pPr>
              <w:pStyle w:val="Style_7"/>
              <w:numPr>
                <w:ilvl w:val="0"/>
                <w:numId w:val="17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отношения к религии как форме мировоззрения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</w:tbl>
    <w:p w14:paraId="F8020000">
      <w:r>
        <w:br w:type="page"/>
      </w: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142"/>
        <w:gridCol w:w="2342"/>
        <w:gridCol w:w="2678"/>
        <w:gridCol w:w="3278"/>
        <w:gridCol w:w="922"/>
      </w:tblGrid>
      <w:tr>
        <w:trPr>
          <w:trHeight w:hRule="exact" w:val="427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F902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Регулятивные УУД</w:t>
            </w:r>
          </w:p>
        </w:tc>
        <w:tc>
          <w:tcPr>
            <w:tcW w:type="dxa" w:w="8298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A02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Способность принимать и сохранять цели учебной деятельности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FB020000">
            <w:pPr>
              <w:pStyle w:val="Style_7"/>
              <w:spacing w:line="307" w:lineRule="exact"/>
              <w:ind/>
              <w:jc w:val="center"/>
            </w:pPr>
            <w:r>
              <w:rPr>
                <w:rStyle w:val="Style_13_ch"/>
              </w:rPr>
              <w:t>Встроенное педагогическое наблюдение</w:t>
            </w:r>
          </w:p>
        </w:tc>
      </w:tr>
      <w:tr>
        <w:trPr>
          <w:trHeight w:hRule="exact" w:val="2554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C020000">
            <w:pPr>
              <w:pStyle w:val="Style_7"/>
              <w:spacing w:line="298" w:lineRule="exact"/>
              <w:ind/>
            </w:pPr>
            <w:r>
              <w:rPr>
                <w:rStyle w:val="Style_13_ch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D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14:paraId="FE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познавательных задач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F02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1651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0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1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2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</w:tbl>
    <w:p w14:paraId="03030000">
      <w:pPr>
        <w:sectPr>
          <w:headerReference r:id="rId23" w:type="first"/>
          <w:headerReference r:id="rId18" w:type="even"/>
          <w:headerReference r:id="rId5" w:type="default"/>
          <w:pgSz w:h="16840" w:orient="portrait" w:w="11900"/>
          <w:pgMar w:bottom="1652" w:footer="3" w:gutter="0" w:header="0" w:left="1121" w:right="277" w:top="1135"/>
          <w:titlePg/>
        </w:sectPr>
      </w:pPr>
    </w:p>
    <w:p w14:paraId="04030000">
      <w:pPr>
        <w:spacing w:after="15" w:before="15" w:line="240" w:lineRule="exact"/>
        <w:ind/>
        <w:rPr>
          <w:sz w:val="19"/>
        </w:rPr>
      </w:pPr>
    </w:p>
    <w:p w14:paraId="05030000">
      <w:pPr>
        <w:sectPr>
          <w:headerReference r:id="rId24" w:type="first"/>
          <w:headerReference r:id="rId17" w:type="even"/>
          <w:headerReference r:id="rId9" w:type="default"/>
          <w:pgSz w:h="16840" w:orient="portrait" w:w="11900"/>
          <w:pgMar w:bottom="528" w:footer="3" w:gutter="0" w:header="0" w:left="0" w:right="0" w:top="1631"/>
          <w:titlePg/>
        </w:sectPr>
      </w:pPr>
    </w:p>
    <w:p w14:paraId="06030000">
      <w:pPr>
        <w:rPr>
          <w:sz w:val="2"/>
        </w:rPr>
      </w:pP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142"/>
        <w:gridCol w:w="2342"/>
        <w:gridCol w:w="2678"/>
        <w:gridCol w:w="3278"/>
        <w:gridCol w:w="922"/>
      </w:tblGrid>
      <w:tr>
        <w:trPr>
          <w:trHeight w:hRule="exact" w:val="739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30000">
            <w:pPr>
              <w:rPr>
                <w:sz w:val="10"/>
              </w:rPr>
            </w:pP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30000">
            <w:pPr>
              <w:rPr>
                <w:sz w:val="10"/>
              </w:rPr>
            </w:pP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9030000">
            <w:pPr>
              <w:pStyle w:val="Style_7"/>
              <w:spacing w:line="307" w:lineRule="exact"/>
              <w:ind/>
            </w:pPr>
            <w:r>
              <w:rPr>
                <w:rStyle w:val="Style_13_ch"/>
              </w:rPr>
              <w:t>связи с изменяющейся ситуацией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30000">
            <w:pPr>
              <w:rPr>
                <w:sz w:val="10"/>
              </w:rPr>
            </w:pP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30000">
            <w:pPr>
              <w:rPr>
                <w:sz w:val="10"/>
              </w:rPr>
            </w:pPr>
          </w:p>
        </w:tc>
      </w:tr>
      <w:tr>
        <w:trPr>
          <w:trHeight w:hRule="exact" w:val="730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8298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C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1944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0D03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Познавательные УУД</w:t>
            </w: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E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type="dxa" w:w="595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F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1003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Комплексная контрольная работа на основе текста</w:t>
            </w:r>
          </w:p>
        </w:tc>
      </w:tr>
      <w:tr>
        <w:trPr>
          <w:trHeight w:hRule="exact" w:val="1642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1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Активное использование речевых средств и ИКТ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2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осознанно использовать речевые средства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3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4378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4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type="dxa" w:w="595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5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3158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Использование ИКТ- технологий в учебной деятельности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Формирование и развитие компетентности в области ИКТ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19030000">
            <w:pPr>
              <w:pStyle w:val="Style_7"/>
              <w:spacing w:line="312" w:lineRule="exact"/>
              <w:ind/>
              <w:jc w:val="center"/>
            </w:pPr>
            <w:r>
              <w:rPr>
                <w:rStyle w:val="Style_13_ch"/>
              </w:rPr>
              <w:t>Оценка результатов проекта по информатике или технологии</w:t>
            </w:r>
          </w:p>
        </w:tc>
      </w:tr>
      <w:tr>
        <w:trPr>
          <w:trHeight w:hRule="exact" w:val="432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8298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A03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1B030000">
            <w:pPr>
              <w:pStyle w:val="Style_7"/>
              <w:spacing w:line="307" w:lineRule="exact"/>
              <w:ind/>
              <w:jc w:val="center"/>
            </w:pPr>
            <w:r>
              <w:rPr>
                <w:rStyle w:val="Style_13_ch"/>
              </w:rPr>
              <w:t>контрольная работа на</w:t>
            </w:r>
          </w:p>
        </w:tc>
      </w:tr>
      <w:tr>
        <w:trPr>
          <w:trHeight w:hRule="exact" w:val="1344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C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type="dxa" w:w="595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D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</w:tbl>
    <w:p w14:paraId="1E030000">
      <w:pPr>
        <w:rPr>
          <w:sz w:val="2"/>
        </w:rPr>
      </w:pPr>
    </w:p>
    <w:p w14:paraId="1F030000">
      <w:pPr>
        <w:rPr>
          <w:sz w:val="2"/>
        </w:rPr>
      </w:pPr>
    </w:p>
    <w:p w14:paraId="20030000">
      <w:pPr>
        <w:rPr>
          <w:sz w:val="2"/>
        </w:rPr>
      </w:pP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142"/>
        <w:gridCol w:w="2342"/>
        <w:gridCol w:w="2678"/>
        <w:gridCol w:w="3278"/>
        <w:gridCol w:w="922"/>
      </w:tblGrid>
      <w:tr>
        <w:trPr>
          <w:trHeight w:hRule="exact" w:val="432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30000">
            <w:pPr>
              <w:rPr>
                <w:sz w:val="10"/>
              </w:rPr>
            </w:pP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203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классификация)</w:t>
            </w:r>
          </w:p>
        </w:tc>
        <w:tc>
          <w:tcPr>
            <w:tcW w:type="dxa" w:w="595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303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умозаключение и делать выводы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30000">
            <w:pPr>
              <w:rPr>
                <w:sz w:val="10"/>
              </w:rPr>
            </w:pPr>
          </w:p>
        </w:tc>
      </w:tr>
      <w:tr>
        <w:trPr>
          <w:trHeight w:hRule="exact" w:val="2251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5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Освоение начальных форм познавательной и личностной рефлексии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6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7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4982"/>
        </w:trPr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2803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Коммуникативные УУД</w:t>
            </w: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использовать речевые средства в соответствии с целями</w:t>
            </w:r>
          </w:p>
          <w:p w14:paraId="2A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коммуникации:</w:t>
            </w:r>
          </w:p>
          <w:p w14:paraId="2B030000">
            <w:pPr>
              <w:pStyle w:val="Style_7"/>
              <w:numPr>
                <w:ilvl w:val="0"/>
                <w:numId w:val="18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участие в диалоге;</w:t>
            </w:r>
          </w:p>
          <w:p w14:paraId="2C030000">
            <w:pPr>
              <w:pStyle w:val="Style_7"/>
              <w:numPr>
                <w:ilvl w:val="0"/>
                <w:numId w:val="18"/>
              </w:numPr>
              <w:tabs>
                <w:tab w:leader="none" w:pos="130" w:val="left"/>
              </w:tabs>
              <w:spacing w:line="302" w:lineRule="exact"/>
              <w:ind/>
            </w:pPr>
            <w:r>
              <w:rPr>
                <w:rStyle w:val="Style_13_ch"/>
              </w:rPr>
              <w:t>первичный опыт презентаций;</w:t>
            </w:r>
          </w:p>
          <w:p w14:paraId="2D030000">
            <w:pPr>
              <w:pStyle w:val="Style_7"/>
              <w:numPr>
                <w:ilvl w:val="0"/>
                <w:numId w:val="18"/>
              </w:numPr>
              <w:tabs>
                <w:tab w:leader="none" w:pos="139" w:val="left"/>
              </w:tabs>
              <w:spacing w:line="302" w:lineRule="exact"/>
              <w:ind/>
            </w:pPr>
            <w:r>
              <w:rPr>
                <w:rStyle w:val="Style_13_ch"/>
              </w:rPr>
              <w:t>создание текстов художественного стиля;</w:t>
            </w:r>
          </w:p>
          <w:p w14:paraId="2E030000">
            <w:pPr>
              <w:pStyle w:val="Style_7"/>
              <w:numPr>
                <w:ilvl w:val="0"/>
                <w:numId w:val="18"/>
              </w:numPr>
              <w:tabs>
                <w:tab w:leader="none" w:pos="139" w:val="left"/>
              </w:tabs>
              <w:spacing w:line="302" w:lineRule="exact"/>
              <w:ind/>
            </w:pPr>
            <w:r>
              <w:rPr>
                <w:rStyle w:val="Style_13_ch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использовать речевые средства в соответствии с целями коммуникации:</w:t>
            </w:r>
          </w:p>
          <w:p w14:paraId="30030000">
            <w:pPr>
              <w:pStyle w:val="Style_7"/>
              <w:numPr>
                <w:ilvl w:val="0"/>
                <w:numId w:val="19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участие в дискуссии;</w:t>
            </w:r>
          </w:p>
          <w:p w14:paraId="31030000">
            <w:pPr>
              <w:pStyle w:val="Style_7"/>
              <w:numPr>
                <w:ilvl w:val="0"/>
                <w:numId w:val="19"/>
              </w:numPr>
              <w:tabs>
                <w:tab w:leader="none" w:pos="130" w:val="left"/>
              </w:tabs>
              <w:spacing w:line="302" w:lineRule="exact"/>
              <w:ind/>
            </w:pPr>
            <w:r>
              <w:rPr>
                <w:rStyle w:val="Style_13_ch"/>
              </w:rPr>
              <w:t>развитие опыта презентаций;</w:t>
            </w:r>
          </w:p>
          <w:p w14:paraId="32030000">
            <w:pPr>
              <w:pStyle w:val="Style_7"/>
              <w:numPr>
                <w:ilvl w:val="0"/>
                <w:numId w:val="19"/>
              </w:numPr>
              <w:tabs>
                <w:tab w:leader="none" w:pos="139" w:val="left"/>
              </w:tabs>
              <w:spacing w:line="302" w:lineRule="exact"/>
              <w:ind/>
            </w:pPr>
            <w:r>
              <w:rPr>
                <w:rStyle w:val="Style_13_ch"/>
              </w:rPr>
              <w:t>создание текстов художественного, публицистического и научно-популярного стилей;</w:t>
            </w:r>
          </w:p>
          <w:p w14:paraId="33030000">
            <w:pPr>
              <w:pStyle w:val="Style_7"/>
              <w:numPr>
                <w:ilvl w:val="0"/>
                <w:numId w:val="19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использовать речевые средства в соответствии с целями коммуникации:</w:t>
            </w:r>
          </w:p>
          <w:p w14:paraId="35030000">
            <w:pPr>
              <w:pStyle w:val="Style_7"/>
              <w:numPr>
                <w:ilvl w:val="0"/>
                <w:numId w:val="20"/>
              </w:numPr>
              <w:tabs>
                <w:tab w:leader="none" w:pos="130" w:val="left"/>
              </w:tabs>
              <w:spacing w:line="302" w:lineRule="exact"/>
              <w:ind/>
              <w:jc w:val="both"/>
            </w:pPr>
            <w:r>
              <w:rPr>
                <w:rStyle w:val="Style_13_ch"/>
              </w:rPr>
              <w:t>участие в дебатах;</w:t>
            </w:r>
          </w:p>
          <w:p w14:paraId="36030000">
            <w:pPr>
              <w:pStyle w:val="Style_7"/>
              <w:numPr>
                <w:ilvl w:val="0"/>
                <w:numId w:val="20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устойчивые навыки презентаций;</w:t>
            </w:r>
          </w:p>
          <w:p w14:paraId="37030000">
            <w:pPr>
              <w:pStyle w:val="Style_7"/>
              <w:numPr>
                <w:ilvl w:val="0"/>
                <w:numId w:val="20"/>
              </w:numPr>
              <w:tabs>
                <w:tab w:leader="none" w:pos="130" w:val="left"/>
              </w:tabs>
              <w:spacing w:line="302" w:lineRule="exact"/>
              <w:ind/>
            </w:pPr>
            <w:r>
              <w:rPr>
                <w:rStyle w:val="Style_13_ch"/>
              </w:rPr>
              <w:t>владение всеми функциональными стилями;</w:t>
            </w:r>
          </w:p>
          <w:p w14:paraId="38030000">
            <w:pPr>
              <w:pStyle w:val="Style_7"/>
              <w:numPr>
                <w:ilvl w:val="0"/>
                <w:numId w:val="20"/>
              </w:numPr>
              <w:tabs>
                <w:tab w:leader="none" w:pos="134" w:val="left"/>
              </w:tabs>
              <w:spacing w:line="302" w:lineRule="exact"/>
              <w:ind/>
            </w:pPr>
            <w:r>
              <w:rPr>
                <w:rStyle w:val="Style_13_ch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39030000">
            <w:pPr>
              <w:pStyle w:val="Style_7"/>
              <w:spacing w:line="312" w:lineRule="exact"/>
              <w:ind/>
              <w:jc w:val="center"/>
            </w:pPr>
            <w:r>
              <w:rPr>
                <w:rStyle w:val="Style_13_ch"/>
              </w:rPr>
              <w:t>Текущий диагностический контроль по русскому языку</w:t>
            </w:r>
          </w:p>
        </w:tc>
      </w:tr>
      <w:tr>
        <w:trPr>
          <w:trHeight w:hRule="exact" w:val="1642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A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B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C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3D030000">
            <w:pPr>
              <w:pStyle w:val="Style_7"/>
              <w:spacing w:line="312" w:lineRule="exact"/>
              <w:ind/>
              <w:jc w:val="center"/>
            </w:pPr>
            <w:r>
              <w:rPr>
                <w:rStyle w:val="Style_13_ch"/>
              </w:rPr>
              <w:t>Наблюдение за ходом работы обучающегося в группе</w:t>
            </w:r>
          </w:p>
        </w:tc>
      </w:tr>
      <w:tr>
        <w:trPr>
          <w:trHeight w:hRule="exact" w:val="1642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3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E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Готовность и способность формулировать и отстаивать свое мнение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F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0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739"/>
        </w:trPr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829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1030000">
            <w:pPr>
              <w:pStyle w:val="Style_7"/>
              <w:spacing w:line="302" w:lineRule="exact"/>
              <w:ind/>
            </w:pPr>
            <w:r>
              <w:rPr>
                <w:rStyle w:val="Style_13_ch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</w:tbl>
    <w:p w14:paraId="42030000">
      <w:pPr>
        <w:rPr>
          <w:sz w:val="2"/>
        </w:rPr>
      </w:pPr>
    </w:p>
    <w:p w14:paraId="43030000">
      <w:pPr>
        <w:rPr>
          <w:sz w:val="2"/>
        </w:rPr>
      </w:pPr>
    </w:p>
    <w:p w14:paraId="44030000">
      <w:pPr>
        <w:sectPr>
          <w:headerReference r:id="rId12" w:type="default"/>
          <w:headerReference r:id="rId3" w:type="even"/>
          <w:type w:val="continuous"/>
          <w:pgSz w:h="16840" w:orient="portrait" w:w="11900"/>
          <w:pgMar w:bottom="528" w:footer="3" w:gutter="0" w:header="0" w:left="1260" w:right="277" w:top="1631"/>
        </w:sectPr>
      </w:pPr>
    </w:p>
    <w:p w14:paraId="45030000">
      <w:pPr>
        <w:pStyle w:val="Style_29"/>
        <w:spacing w:line="240" w:lineRule="exact"/>
        <w:ind/>
        <w:jc w:val="center"/>
      </w:pPr>
      <w:r>
        <w:t>Мониторинг личностного развития обучающихся</w:t>
      </w: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426"/>
        <w:gridCol w:w="2126"/>
        <w:gridCol w:w="2722"/>
        <w:gridCol w:w="1248"/>
        <w:gridCol w:w="1320"/>
        <w:gridCol w:w="1435"/>
      </w:tblGrid>
      <w:tr>
        <w:trPr>
          <w:trHeight w:hRule="exact" w:val="1584"/>
        </w:trPr>
        <w:tc>
          <w:tcPr>
            <w:tcW w:type="dxa" w:w="14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6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Диагностир</w:t>
            </w:r>
          </w:p>
          <w:p w14:paraId="47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уемое</w:t>
            </w:r>
          </w:p>
          <w:p w14:paraId="48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личностное</w:t>
            </w:r>
          </w:p>
          <w:p w14:paraId="49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качество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A030000">
            <w:pPr>
              <w:pStyle w:val="Style_7"/>
              <w:spacing w:after="60" w:line="220" w:lineRule="exact"/>
              <w:ind/>
              <w:jc w:val="center"/>
            </w:pPr>
            <w:r>
              <w:rPr>
                <w:rStyle w:val="Style_13_ch"/>
              </w:rPr>
              <w:t>Показатель</w:t>
            </w:r>
          </w:p>
          <w:p w14:paraId="4B030000">
            <w:pPr>
              <w:pStyle w:val="Style_7"/>
              <w:spacing w:before="60" w:line="220" w:lineRule="exact"/>
              <w:ind/>
            </w:pPr>
            <w:r>
              <w:rPr>
                <w:rStyle w:val="Style_13_ch"/>
              </w:rPr>
              <w:t>сформированности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C030000">
            <w:pPr>
              <w:pStyle w:val="Style_7"/>
              <w:spacing w:line="293" w:lineRule="exact"/>
              <w:ind/>
              <w:jc w:val="center"/>
            </w:pPr>
            <w:r>
              <w:rPr>
                <w:rStyle w:val="Style_13_ch"/>
              </w:rPr>
              <w:t>Предмет мониторинга по показателю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D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Оценочна</w:t>
            </w:r>
          </w:p>
          <w:p w14:paraId="4E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я</w:t>
            </w:r>
          </w:p>
          <w:p w14:paraId="4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процедура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0030000">
            <w:pPr>
              <w:pStyle w:val="Style_7"/>
              <w:spacing w:after="120" w:line="220" w:lineRule="exact"/>
              <w:ind/>
            </w:pPr>
            <w:r>
              <w:rPr>
                <w:rStyle w:val="Style_13_ch"/>
              </w:rPr>
              <w:t>Исполните</w:t>
            </w:r>
          </w:p>
          <w:p w14:paraId="51030000">
            <w:pPr>
              <w:pStyle w:val="Style_7"/>
              <w:spacing w:before="120" w:line="220" w:lineRule="exact"/>
              <w:ind/>
              <w:jc w:val="center"/>
            </w:pPr>
            <w:r>
              <w:rPr>
                <w:rStyle w:val="Style_13_ch"/>
              </w:rPr>
              <w:t>ль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Периодично</w:t>
            </w:r>
          </w:p>
          <w:p w14:paraId="53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сть</w:t>
            </w:r>
          </w:p>
          <w:p w14:paraId="54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процедур</w:t>
            </w:r>
          </w:p>
          <w:p w14:paraId="5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мониторинг</w:t>
            </w:r>
          </w:p>
          <w:p w14:paraId="56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а</w:t>
            </w:r>
          </w:p>
        </w:tc>
      </w:tr>
      <w:tr>
        <w:trPr>
          <w:trHeight w:hRule="exact" w:val="336"/>
        </w:trPr>
        <w:tc>
          <w:tcPr>
            <w:tcW w:type="dxa" w:w="14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7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8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2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9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A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4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B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5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C030000">
            <w:pPr>
              <w:pStyle w:val="Style_7"/>
              <w:spacing w:line="140" w:lineRule="exact"/>
              <w:ind/>
              <w:jc w:val="center"/>
            </w:pPr>
            <w:r>
              <w:rPr>
                <w:rStyle w:val="Style_30_ch"/>
                <w:b w:val="0"/>
              </w:rPr>
              <w:t>6</w:t>
            </w:r>
          </w:p>
        </w:tc>
      </w:tr>
      <w:tr>
        <w:trPr>
          <w:trHeight w:hRule="exact" w:val="1867"/>
        </w:trPr>
        <w:tc>
          <w:tcPr>
            <w:tcW w:type="dxa" w:w="14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D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Сформирова</w:t>
            </w:r>
          </w:p>
          <w:p w14:paraId="5E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нность</w:t>
            </w:r>
          </w:p>
          <w:p w14:paraId="5F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личностных</w:t>
            </w:r>
          </w:p>
          <w:p w14:paraId="60030000">
            <w:pPr>
              <w:pStyle w:val="Style_7"/>
              <w:spacing w:line="288" w:lineRule="exact"/>
              <w:ind w:firstLine="0" w:left="140"/>
            </w:pPr>
            <w:r>
              <w:rPr>
                <w:rStyle w:val="Style_13_ch"/>
              </w:rPr>
              <w:t>УУД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Встроенно</w:t>
            </w:r>
          </w:p>
          <w:p w14:paraId="6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</w:t>
            </w:r>
          </w:p>
          <w:p w14:paraId="6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наблюден</w:t>
            </w:r>
          </w:p>
          <w:p w14:paraId="6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ие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6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6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ль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В течение года, в рамках классных часов</w:t>
            </w:r>
          </w:p>
        </w:tc>
      </w:tr>
      <w:tr>
        <w:trPr>
          <w:trHeight w:hRule="exact" w:val="2453"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6B03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Сформированное^ активной гражданской позиции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D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демонстрирующих наличие ценностной ориентации</w:t>
            </w:r>
          </w:p>
          <w:p w14:paraId="6E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type="dxa" w:w="124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Методика</w:t>
            </w:r>
          </w:p>
          <w:p w14:paraId="7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выявления</w:t>
            </w:r>
          </w:p>
          <w:p w14:paraId="7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уровня</w:t>
            </w:r>
          </w:p>
          <w:p w14:paraId="7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нравствен</w:t>
            </w:r>
          </w:p>
          <w:p w14:paraId="7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но-</w:t>
            </w:r>
          </w:p>
          <w:p w14:paraId="7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этической</w:t>
            </w:r>
          </w:p>
          <w:p w14:paraId="7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ориентаци</w:t>
            </w:r>
          </w:p>
          <w:p w14:paraId="7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и</w:t>
            </w:r>
          </w:p>
          <w:p w14:paraId="7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(тестирова</w:t>
            </w:r>
          </w:p>
          <w:p w14:paraId="7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ние)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 руководите ль с</w:t>
            </w:r>
          </w:p>
          <w:p w14:paraId="7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учителем</w:t>
            </w:r>
          </w:p>
          <w:p w14:paraId="7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общество</w:t>
            </w:r>
          </w:p>
          <w:p w14:paraId="7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знания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7D03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Ежегодно, в конце учебного года</w:t>
            </w:r>
          </w:p>
        </w:tc>
      </w:tr>
      <w:tr>
        <w:trPr>
          <w:trHeight w:hRule="exact" w:val="2160"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E030000">
            <w:pPr>
              <w:pStyle w:val="Style_7"/>
              <w:spacing w:line="288" w:lineRule="exact"/>
              <w:ind/>
              <w:jc w:val="center"/>
            </w:pPr>
            <w:r>
              <w:rPr>
                <w:rStyle w:val="Style_13_ch"/>
              </w:rPr>
              <w:t>Освоение понятия</w:t>
            </w:r>
          </w:p>
          <w:p w14:paraId="7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российской</w:t>
            </w:r>
          </w:p>
          <w:p w14:paraId="8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идентичности.</w:t>
            </w:r>
          </w:p>
          <w:p w14:paraId="8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Принятие</w:t>
            </w:r>
          </w:p>
          <w:p w14:paraId="8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культурно-</w:t>
            </w:r>
          </w:p>
          <w:p w14:paraId="8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исторических</w:t>
            </w:r>
          </w:p>
          <w:p w14:paraId="8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практик России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type="dxa" w:w="124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 руководите ль с</w:t>
            </w:r>
          </w:p>
          <w:p w14:paraId="8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учителем</w:t>
            </w:r>
          </w:p>
          <w:p w14:paraId="8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общество</w:t>
            </w:r>
          </w:p>
          <w:p w14:paraId="8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знания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1286"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A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Социальнокультурный опыт учащихся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Статистич еский учет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D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8E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8F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ль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</w:tr>
      <w:tr>
        <w:trPr>
          <w:trHeight w:hRule="exact" w:val="2453"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90030000">
            <w:pPr>
              <w:pStyle w:val="Style_7"/>
              <w:spacing w:line="298" w:lineRule="exact"/>
              <w:ind/>
              <w:jc w:val="center"/>
            </w:pPr>
            <w:r>
              <w:rPr>
                <w:rStyle w:val="Style_13_ch"/>
              </w:rPr>
              <w:t>Готовность к продолжению образования на профильном уровне,</w:t>
            </w:r>
          </w:p>
          <w:p w14:paraId="91030000">
            <w:pPr>
              <w:pStyle w:val="Style_7"/>
              <w:spacing w:line="298" w:lineRule="exact"/>
              <w:ind/>
              <w:jc w:val="center"/>
            </w:pPr>
            <w:r>
              <w:rPr>
                <w:rStyle w:val="Style_13_ch"/>
              </w:rPr>
              <w:t>к выбору профиля обучения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Понимание</w:t>
            </w:r>
          </w:p>
          <w:p w14:paraId="9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учащимся</w:t>
            </w:r>
          </w:p>
          <w:p w14:paraId="9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собственных</w:t>
            </w:r>
          </w:p>
          <w:p w14:paraId="9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профессиональных</w:t>
            </w:r>
          </w:p>
          <w:p w14:paraId="9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склонностей и</w:t>
            </w:r>
          </w:p>
          <w:p w14:paraId="9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способностей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анкетиров ание 7,9 кл.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A030000">
            <w:pPr>
              <w:pStyle w:val="Style_7"/>
              <w:spacing w:after="120" w:line="220" w:lineRule="exact"/>
              <w:ind/>
            </w:pPr>
            <w:r>
              <w:rPr>
                <w:rStyle w:val="Style_13_ch"/>
              </w:rPr>
              <w:t>Педагог-</w:t>
            </w:r>
          </w:p>
          <w:p w14:paraId="9B030000">
            <w:pPr>
              <w:pStyle w:val="Style_7"/>
              <w:spacing w:before="120" w:line="220" w:lineRule="exact"/>
              <w:ind/>
            </w:pPr>
            <w:r>
              <w:rPr>
                <w:rStyle w:val="Style_13_ch"/>
              </w:rPr>
              <w:t>психолог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На этапе</w:t>
            </w:r>
          </w:p>
          <w:p w14:paraId="9D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предпрофил</w:t>
            </w:r>
          </w:p>
          <w:p w14:paraId="9E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ьной</w:t>
            </w:r>
          </w:p>
          <w:p w14:paraId="9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подготовки и по</w:t>
            </w:r>
          </w:p>
          <w:p w14:paraId="A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окончании</w:t>
            </w:r>
          </w:p>
          <w:p w14:paraId="A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уровня</w:t>
            </w:r>
          </w:p>
          <w:p w14:paraId="A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основного</w:t>
            </w:r>
          </w:p>
          <w:p w14:paraId="A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общего</w:t>
            </w:r>
          </w:p>
          <w:p w14:paraId="A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образования</w:t>
            </w:r>
          </w:p>
        </w:tc>
      </w:tr>
      <w:tr>
        <w:trPr>
          <w:trHeight w:hRule="exact" w:val="1008"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Положительный опыт углубленного изучения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имеющих опыт углубленного изучения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7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Статистич еский учет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A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A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ль,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</w:tr>
    </w:tbl>
    <w:p w14:paraId="AB030000">
      <w:pPr>
        <w:rPr>
          <w:sz w:val="2"/>
        </w:rPr>
      </w:pPr>
    </w:p>
    <w:p w14:paraId="AC030000">
      <w:pPr>
        <w:rPr>
          <w:sz w:val="2"/>
        </w:rPr>
      </w:pP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1426"/>
        <w:gridCol w:w="2126"/>
        <w:gridCol w:w="2722"/>
        <w:gridCol w:w="1248"/>
        <w:gridCol w:w="1320"/>
        <w:gridCol w:w="1435"/>
      </w:tblGrid>
      <w:tr>
        <w:trPr>
          <w:trHeight w:hRule="exact" w:val="1584"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D030000">
            <w:pPr>
              <w:rPr>
                <w:sz w:val="1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E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0030000">
            <w:pPr>
              <w:rPr>
                <w:sz w:val="1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учителя-</w:t>
            </w:r>
          </w:p>
          <w:p w14:paraId="B2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предметни</w:t>
            </w:r>
          </w:p>
          <w:p w14:paraId="B3030000">
            <w:pPr>
              <w:pStyle w:val="Style_7"/>
              <w:spacing w:line="293" w:lineRule="exact"/>
              <w:ind/>
            </w:pPr>
            <w:r>
              <w:rPr>
                <w:rStyle w:val="Style_13_ch"/>
              </w:rPr>
              <w:t>ки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30000">
            <w:pPr>
              <w:rPr>
                <w:sz w:val="10"/>
              </w:rPr>
            </w:pPr>
          </w:p>
        </w:tc>
      </w:tr>
      <w:tr>
        <w:trPr>
          <w:trHeight w:hRule="exact" w:val="2160"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Опыт выполнения</w:t>
            </w:r>
          </w:p>
          <w:p w14:paraId="B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учащимся</w:t>
            </w:r>
          </w:p>
          <w:p w14:paraId="B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проектов,</w:t>
            </w:r>
          </w:p>
          <w:p w14:paraId="B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соответствующих</w:t>
            </w:r>
          </w:p>
          <w:p w14:paraId="B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рекомендованному</w:t>
            </w:r>
          </w:p>
          <w:p w14:paraId="B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профилю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C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анкетиров</w:t>
            </w:r>
          </w:p>
          <w:p w14:paraId="BD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ание,</w:t>
            </w:r>
          </w:p>
          <w:p w14:paraId="BE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наблюден</w:t>
            </w:r>
          </w:p>
          <w:p w14:paraId="BF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ие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C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C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ль,</w:t>
            </w:r>
          </w:p>
          <w:p w14:paraId="C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учителя-</w:t>
            </w:r>
          </w:p>
          <w:p w14:paraId="C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предметни</w:t>
            </w:r>
          </w:p>
          <w:p w14:paraId="C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ки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2453"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C6030000">
            <w:pPr>
              <w:pStyle w:val="Style_7"/>
              <w:spacing w:line="298" w:lineRule="exact"/>
              <w:ind/>
              <w:jc w:val="center"/>
            </w:pPr>
            <w:r>
              <w:rPr>
                <w:rStyle w:val="Style_13_ch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Освоение</w:t>
            </w:r>
          </w:p>
          <w:p w14:paraId="C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учащимися</w:t>
            </w:r>
          </w:p>
          <w:p w14:paraId="C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существующих</w:t>
            </w:r>
          </w:p>
          <w:p w14:paraId="C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норм морали,</w:t>
            </w:r>
          </w:p>
          <w:p w14:paraId="C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национальных</w:t>
            </w:r>
          </w:p>
          <w:p w14:paraId="C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традиций, традиций</w:t>
            </w:r>
          </w:p>
          <w:p w14:paraId="CD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этноса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E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F030000">
            <w:pPr>
              <w:pStyle w:val="Style_7"/>
              <w:spacing w:line="220" w:lineRule="exact"/>
              <w:ind/>
              <w:jc w:val="both"/>
            </w:pPr>
            <w:r>
              <w:rPr>
                <w:rStyle w:val="Style_13_ch"/>
              </w:rPr>
              <w:t>Опрос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 руководите ль, учителя обществоз нания и (или)</w:t>
            </w:r>
          </w:p>
          <w:p w14:paraId="D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литературы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Ежегодно, в конце учебного года</w:t>
            </w:r>
          </w:p>
        </w:tc>
      </w:tr>
      <w:tr>
        <w:trPr>
          <w:trHeight w:hRule="exact" w:val="3034"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Опыт выполнения учащимся проектов, тематика которых</w:t>
            </w:r>
          </w:p>
          <w:p w14:paraId="D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6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Статистич еский учет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D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D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ль,</w:t>
            </w:r>
          </w:p>
          <w:p w14:paraId="DA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учителя-</w:t>
            </w:r>
          </w:p>
          <w:p w14:paraId="D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предметни</w:t>
            </w:r>
          </w:p>
          <w:p w14:paraId="D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ки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D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Ежегодно, в конце учебного года</w:t>
            </w:r>
          </w:p>
        </w:tc>
      </w:tr>
      <w:tr>
        <w:trPr>
          <w:trHeight w:hRule="exact" w:val="2453"/>
        </w:trPr>
        <w:tc>
          <w:tcPr>
            <w:tcW w:type="dxa" w:w="14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DE030000">
            <w:pPr>
              <w:pStyle w:val="Style_7"/>
              <w:spacing w:line="298" w:lineRule="exact"/>
              <w:ind/>
              <w:jc w:val="center"/>
            </w:pPr>
            <w:r>
              <w:rPr>
                <w:rStyle w:val="Style_13_ch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F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0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1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Статистич</w:t>
            </w:r>
          </w:p>
          <w:p w14:paraId="E2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еский</w:t>
            </w:r>
          </w:p>
          <w:p w14:paraId="E3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учет.</w:t>
            </w:r>
          </w:p>
          <w:p w14:paraId="E4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Отзыв</w:t>
            </w:r>
          </w:p>
          <w:p w14:paraId="E5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классного</w:t>
            </w:r>
          </w:p>
          <w:p w14:paraId="E6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руководит</w:t>
            </w:r>
          </w:p>
          <w:p w14:paraId="E7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еля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8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 руководите ль, учитель физическо й культуры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9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Ежегодно, в конце учебного года</w:t>
            </w:r>
          </w:p>
        </w:tc>
      </w:tr>
      <w:tr>
        <w:trPr>
          <w:trHeight w:hRule="exact" w:val="1877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EA030000">
            <w:pPr>
              <w:pStyle w:val="Style_7"/>
              <w:spacing w:line="298" w:lineRule="exact"/>
              <w:ind/>
              <w:jc w:val="center"/>
            </w:pPr>
            <w:r>
              <w:rPr>
                <w:rStyle w:val="Style_13_ch"/>
              </w:rPr>
              <w:t>Сформированнос ть ценностного отношения к труду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B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Демонстрация уважения к труду как способу самореализации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C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D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Отзыв</w:t>
            </w:r>
          </w:p>
          <w:p w14:paraId="EE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классного</w:t>
            </w:r>
          </w:p>
          <w:p w14:paraId="EF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руководит</w:t>
            </w:r>
          </w:p>
          <w:p w14:paraId="F0030000">
            <w:pPr>
              <w:pStyle w:val="Style_7"/>
              <w:spacing w:line="288" w:lineRule="exact"/>
              <w:ind/>
              <w:jc w:val="both"/>
            </w:pPr>
            <w:r>
              <w:rPr>
                <w:rStyle w:val="Style_13_ch"/>
              </w:rPr>
              <w:t>еля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1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Классный</w:t>
            </w:r>
          </w:p>
          <w:p w14:paraId="F2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руководите</w:t>
            </w:r>
          </w:p>
          <w:p w14:paraId="F3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ль,</w:t>
            </w:r>
          </w:p>
          <w:p w14:paraId="F4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учителя-</w:t>
            </w:r>
          </w:p>
          <w:p w14:paraId="F5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предметни</w:t>
            </w:r>
          </w:p>
          <w:p w14:paraId="F6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ки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7030000">
            <w:pPr>
              <w:pStyle w:val="Style_7"/>
              <w:spacing w:line="288" w:lineRule="exact"/>
              <w:ind/>
            </w:pPr>
            <w:r>
              <w:rPr>
                <w:rStyle w:val="Style_13_ch"/>
              </w:rPr>
              <w:t>Ежегодно, в конце учебного года</w:t>
            </w:r>
          </w:p>
        </w:tc>
      </w:tr>
    </w:tbl>
    <w:p w14:paraId="F8030000">
      <w:pPr>
        <w:rPr>
          <w:sz w:val="2"/>
        </w:rPr>
      </w:pPr>
    </w:p>
    <w:p w14:paraId="F9030000">
      <w:pPr>
        <w:rPr>
          <w:sz w:val="2"/>
        </w:rPr>
      </w:pPr>
    </w:p>
    <w:p w14:paraId="FA030000">
      <w:pPr>
        <w:sectPr>
          <w:headerReference r:id="rId30" w:type="first"/>
          <w:headerReference r:id="rId2" w:type="even"/>
          <w:headerReference r:id="rId25" w:type="default"/>
          <w:pgSz w:h="16840" w:orient="portrait" w:w="11900"/>
          <w:pgMar w:bottom="1499" w:footer="3" w:gutter="0" w:header="0" w:left="1260" w:right="362" w:top="1642"/>
          <w:titlePg/>
        </w:sectPr>
      </w:pPr>
    </w:p>
    <w:p w14:paraId="FB030000">
      <w:pPr>
        <w:spacing w:line="240" w:lineRule="exact"/>
        <w:ind/>
        <w:rPr>
          <w:sz w:val="19"/>
        </w:rPr>
      </w:pPr>
    </w:p>
    <w:p w14:paraId="FC030000">
      <w:pPr>
        <w:spacing w:after="15" w:before="15" w:line="240" w:lineRule="exact"/>
        <w:ind/>
        <w:rPr>
          <w:sz w:val="19"/>
        </w:rPr>
      </w:pPr>
    </w:p>
    <w:p w14:paraId="FD030000">
      <w:pPr>
        <w:sectPr>
          <w:headerReference r:id="rId21" w:type="default"/>
          <w:headerReference r:id="rId14" w:type="even"/>
          <w:pgSz w:h="16840" w:orient="portrait" w:w="11900"/>
          <w:pgMar w:bottom="897" w:footer="3" w:gutter="0" w:header="0" w:left="0" w:right="0" w:top="897"/>
        </w:sectPr>
      </w:pPr>
    </w:p>
    <w:tbl>
      <w:tblPr>
        <w:tblStyle w:val="Style_4"/>
        <w:tblInd w:type="dxa" w:w="274"/>
        <w:tblLayout w:type="fixed"/>
      </w:tblPr>
      <w:tblGrid>
        <w:gridCol w:w="1443"/>
        <w:gridCol w:w="2027"/>
        <w:gridCol w:w="2636"/>
        <w:gridCol w:w="1249"/>
        <w:gridCol w:w="1387"/>
        <w:gridCol w:w="1260"/>
      </w:tblGrid>
      <w:tr>
        <w:tc>
          <w:tcPr>
            <w:tcW w:type="dxa" w:w="1443"/>
          </w:tcPr>
          <w:p w14:paraId="FE030000">
            <w:pPr>
              <w:spacing w:line="360" w:lineRule="exact"/>
              <w:ind/>
            </w:pPr>
          </w:p>
        </w:tc>
        <w:tc>
          <w:tcPr>
            <w:tcW w:type="dxa" w:w="2027"/>
          </w:tcPr>
          <w:p w14:paraId="FF030000">
            <w:pPr>
              <w:pStyle w:val="Style_26"/>
              <w:spacing w:line="288" w:lineRule="exact"/>
              <w:ind/>
            </w:pPr>
            <w:r>
              <w:t>Готовность учащихся к экологически безопасному поведению в быту</w:t>
            </w:r>
          </w:p>
          <w:p w14:paraId="00040000">
            <w:pPr>
              <w:spacing w:line="360" w:lineRule="exact"/>
              <w:ind/>
            </w:pPr>
          </w:p>
        </w:tc>
        <w:tc>
          <w:tcPr>
            <w:tcW w:type="dxa" w:w="2636"/>
          </w:tcPr>
          <w:p w14:paraId="01040000">
            <w:pPr>
              <w:pStyle w:val="Style_26"/>
              <w:spacing w:line="288" w:lineRule="exact"/>
              <w:ind/>
            </w:pPr>
            <w:r>
              <w:t>Освоение понятий</w:t>
            </w:r>
          </w:p>
          <w:p w14:paraId="02040000">
            <w:pPr>
              <w:pStyle w:val="Style_26"/>
              <w:spacing w:line="288" w:lineRule="exact"/>
              <w:ind/>
            </w:pPr>
            <w:r>
              <w:t>экологического</w:t>
            </w:r>
          </w:p>
          <w:p w14:paraId="03040000">
            <w:pPr>
              <w:pStyle w:val="Style_26"/>
              <w:spacing w:line="288" w:lineRule="exact"/>
              <w:ind/>
            </w:pPr>
            <w:r>
              <w:t>содержания. Единицы</w:t>
            </w:r>
          </w:p>
          <w:p w14:paraId="04040000">
            <w:pPr>
              <w:pStyle w:val="Style_26"/>
              <w:spacing w:line="288" w:lineRule="exact"/>
              <w:ind/>
            </w:pPr>
            <w:r>
              <w:t>портфолио,</w:t>
            </w:r>
          </w:p>
          <w:p w14:paraId="05040000">
            <w:pPr>
              <w:pStyle w:val="Style_26"/>
              <w:spacing w:line="288" w:lineRule="exact"/>
              <w:ind/>
            </w:pPr>
            <w:r>
              <w:t>подтверждающие</w:t>
            </w:r>
          </w:p>
          <w:p w14:paraId="06040000">
            <w:pPr>
              <w:pStyle w:val="Style_26"/>
              <w:spacing w:line="288" w:lineRule="exact"/>
              <w:ind/>
            </w:pPr>
            <w:r>
              <w:t>социально-культурный</w:t>
            </w:r>
          </w:p>
          <w:p w14:paraId="07040000">
            <w:pPr>
              <w:pStyle w:val="Style_26"/>
              <w:spacing w:line="288" w:lineRule="exact"/>
              <w:ind/>
            </w:pPr>
            <w:r>
              <w:t>опыт учащегося</w:t>
            </w:r>
          </w:p>
          <w:p w14:paraId="08040000">
            <w:pPr>
              <w:spacing w:line="360" w:lineRule="exact"/>
              <w:ind/>
            </w:pPr>
          </w:p>
        </w:tc>
        <w:tc>
          <w:tcPr>
            <w:tcW w:type="dxa" w:w="1249"/>
          </w:tcPr>
          <w:p w14:paraId="09040000">
            <w:pPr>
              <w:pStyle w:val="Style_26"/>
              <w:spacing w:line="288" w:lineRule="exact"/>
              <w:ind/>
            </w:pPr>
            <w:r>
              <w:t>Опрос. Статистич еский учет</w:t>
            </w:r>
          </w:p>
          <w:p w14:paraId="0A040000">
            <w:pPr>
              <w:spacing w:line="360" w:lineRule="exact"/>
              <w:ind/>
            </w:pPr>
          </w:p>
        </w:tc>
        <w:tc>
          <w:tcPr>
            <w:tcW w:type="dxa" w:w="1387"/>
          </w:tcPr>
          <w:p w14:paraId="0B040000">
            <w:pPr>
              <w:pStyle w:val="Style_26"/>
              <w:spacing w:line="288" w:lineRule="exact"/>
              <w:ind/>
            </w:pPr>
            <w:r>
              <w:t>Учитель</w:t>
            </w:r>
          </w:p>
          <w:p w14:paraId="0C040000">
            <w:pPr>
              <w:pStyle w:val="Style_26"/>
              <w:spacing w:line="288" w:lineRule="exact"/>
              <w:ind/>
            </w:pPr>
            <w:r>
              <w:t>экологии</w:t>
            </w:r>
          </w:p>
          <w:p w14:paraId="0D040000">
            <w:pPr>
              <w:pStyle w:val="Style_26"/>
              <w:spacing w:line="288" w:lineRule="exact"/>
              <w:ind/>
            </w:pPr>
            <w:r>
              <w:t>или</w:t>
            </w:r>
          </w:p>
          <w:p w14:paraId="0E040000">
            <w:pPr>
              <w:pStyle w:val="Style_26"/>
              <w:spacing w:line="288" w:lineRule="exact"/>
              <w:ind/>
            </w:pPr>
            <w:r>
              <w:t>биологии,</w:t>
            </w:r>
          </w:p>
          <w:p w14:paraId="0F040000">
            <w:pPr>
              <w:pStyle w:val="Style_26"/>
              <w:spacing w:line="288" w:lineRule="exact"/>
              <w:ind/>
            </w:pPr>
            <w:r>
              <w:t>классный</w:t>
            </w:r>
          </w:p>
          <w:p w14:paraId="10040000">
            <w:pPr>
              <w:pStyle w:val="Style_26"/>
              <w:spacing w:line="288" w:lineRule="exact"/>
              <w:ind/>
            </w:pPr>
            <w:r>
              <w:t>руководите</w:t>
            </w:r>
          </w:p>
          <w:p w14:paraId="11040000">
            <w:pPr>
              <w:pStyle w:val="Style_26"/>
              <w:spacing w:line="288" w:lineRule="exact"/>
              <w:ind/>
            </w:pPr>
            <w:r>
              <w:t>ль</w:t>
            </w:r>
          </w:p>
          <w:p w14:paraId="12040000">
            <w:pPr>
              <w:spacing w:line="360" w:lineRule="exact"/>
              <w:ind/>
            </w:pPr>
          </w:p>
        </w:tc>
        <w:tc>
          <w:tcPr>
            <w:tcW w:type="dxa" w:w="1260"/>
          </w:tcPr>
          <w:p w14:paraId="13040000">
            <w:pPr>
              <w:pStyle w:val="Style_26"/>
              <w:spacing w:line="288" w:lineRule="exact"/>
              <w:ind/>
            </w:pPr>
            <w:r>
              <w:t>Ежегодно, в конце учебного года</w:t>
            </w:r>
          </w:p>
          <w:p w14:paraId="14040000">
            <w:pPr>
              <w:spacing w:line="360" w:lineRule="exact"/>
              <w:ind/>
            </w:pPr>
          </w:p>
        </w:tc>
      </w:tr>
    </w:tbl>
    <w:p w14:paraId="15040000">
      <w:pPr>
        <w:pStyle w:val="Style_16"/>
        <w:spacing w:line="278" w:lineRule="exact"/>
        <w:ind w:firstLine="740" w:left="0"/>
        <w:jc w:val="left"/>
        <w:rPr>
          <w:rStyle w:val="Style_31_ch"/>
        </w:rPr>
      </w:pPr>
    </w:p>
    <w:p w14:paraId="16040000">
      <w:pPr>
        <w:pStyle w:val="Style_16"/>
        <w:spacing w:line="278" w:lineRule="exact"/>
        <w:ind w:firstLine="740" w:left="0"/>
        <w:jc w:val="left"/>
      </w:pPr>
      <w:r>
        <w:rPr>
          <w:rStyle w:val="Style_31_ch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tbl>
      <w:tblPr>
        <w:tblStyle w:val="Style_23"/>
        <w:tblLayout w:type="fixed"/>
        <w:tblCellMar>
          <w:left w:type="dxa" w:w="10"/>
          <w:right w:type="dxa" w:w="10"/>
        </w:tblCellMar>
      </w:tblPr>
      <w:tblGrid>
        <w:gridCol w:w="682"/>
        <w:gridCol w:w="5846"/>
        <w:gridCol w:w="850"/>
        <w:gridCol w:w="850"/>
        <w:gridCol w:w="1277"/>
        <w:gridCol w:w="998"/>
      </w:tblGrid>
      <w:tr>
        <w:trPr>
          <w:trHeight w:hRule="exact" w:val="384"/>
        </w:trPr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40000">
            <w:pPr>
              <w:rPr>
                <w:sz w:val="10"/>
              </w:rPr>
            </w:pPr>
          </w:p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40000">
            <w:pPr>
              <w:rPr>
                <w:sz w:val="1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904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40000">
            <w:pPr>
              <w:rPr>
                <w:sz w:val="10"/>
              </w:rPr>
            </w:pPr>
          </w:p>
        </w:tc>
      </w:tr>
      <w:tr>
        <w:trPr>
          <w:trHeight w:hRule="exact" w:val="1896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D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14:paraId="1E040000">
            <w:pPr>
              <w:pStyle w:val="Style_7"/>
              <w:spacing w:line="250" w:lineRule="exact"/>
              <w:ind w:firstLine="0" w:left="780"/>
            </w:pPr>
            <w:r>
              <w:rPr>
                <w:rStyle w:val="Style_13_ch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F040000">
            <w:pPr>
              <w:pStyle w:val="Style_7"/>
              <w:spacing w:after="60" w:line="220" w:lineRule="exact"/>
              <w:ind w:firstLine="0" w:left="220"/>
            </w:pPr>
            <w:r>
              <w:rPr>
                <w:rStyle w:val="Style_13_ch"/>
              </w:rPr>
              <w:t>Чел. /</w:t>
            </w:r>
          </w:p>
          <w:p w14:paraId="20040000">
            <w:pPr>
              <w:pStyle w:val="Style_7"/>
              <w:spacing w:before="60" w:line="220" w:lineRule="exact"/>
              <w:ind/>
              <w:jc w:val="center"/>
            </w:pPr>
            <w:r>
              <w:rPr>
                <w:rStyle w:val="Style_13_ch"/>
              </w:rPr>
              <w:t>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3040000">
            <w:pPr>
              <w:rPr>
                <w:sz w:val="10"/>
              </w:rPr>
            </w:pPr>
          </w:p>
        </w:tc>
      </w:tr>
      <w:tr>
        <w:trPr>
          <w:trHeight w:hRule="exact" w:val="1387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4040000">
            <w:pPr>
              <w:pStyle w:val="Style_7"/>
              <w:spacing w:line="250" w:lineRule="exact"/>
              <w:ind w:firstLine="0" w:left="780"/>
            </w:pPr>
            <w:r>
              <w:rPr>
                <w:rStyle w:val="Style_13_ch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5040000">
            <w:pPr>
              <w:pStyle w:val="Style_7"/>
              <w:spacing w:after="60" w:line="220" w:lineRule="exact"/>
              <w:ind w:firstLine="0" w:left="220"/>
            </w:pPr>
            <w:r>
              <w:rPr>
                <w:rStyle w:val="Style_13_ch"/>
              </w:rPr>
              <w:t>Чел. /</w:t>
            </w:r>
          </w:p>
          <w:p w14:paraId="26040000">
            <w:pPr>
              <w:pStyle w:val="Style_7"/>
              <w:spacing w:before="60" w:line="220" w:lineRule="exact"/>
              <w:ind/>
              <w:jc w:val="center"/>
            </w:pPr>
            <w:r>
              <w:rPr>
                <w:rStyle w:val="Style_13_ch"/>
              </w:rPr>
              <w:t>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40000">
            <w:pPr>
              <w:rPr>
                <w:sz w:val="10"/>
              </w:rPr>
            </w:pPr>
          </w:p>
        </w:tc>
      </w:tr>
      <w:tr>
        <w:trPr>
          <w:trHeight w:hRule="exact" w:val="379"/>
        </w:trPr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2A040000">
            <w:pPr>
              <w:pStyle w:val="Style_7"/>
              <w:spacing w:line="220" w:lineRule="exact"/>
              <w:ind/>
              <w:jc w:val="center"/>
            </w:pPr>
            <w:r>
              <w:rPr>
                <w:rStyle w:val="Style_13_ch"/>
              </w:rPr>
              <w:t>Психолого-педагогические условия</w:t>
            </w:r>
          </w:p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B04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Количество педагогов-психологов в штатном расписании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C04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Чел.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40000">
            <w:pPr>
              <w:rPr>
                <w:sz w:val="10"/>
              </w:rPr>
            </w:pPr>
          </w:p>
        </w:tc>
      </w:tr>
      <w:tr>
        <w:trPr>
          <w:trHeight w:hRule="exact" w:val="374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004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Количество педагогов-психологов по совместительству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104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Чел.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40000">
            <w:pPr>
              <w:rPr>
                <w:sz w:val="10"/>
              </w:rPr>
            </w:pPr>
          </w:p>
        </w:tc>
      </w:tr>
      <w:tr>
        <w:trPr>
          <w:trHeight w:hRule="exact" w:val="379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504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Количество социальных педагогов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6040000">
            <w:pPr>
              <w:pStyle w:val="Style_7"/>
              <w:spacing w:line="220" w:lineRule="exact"/>
              <w:ind w:firstLine="0" w:left="220"/>
            </w:pPr>
            <w:r>
              <w:rPr>
                <w:rStyle w:val="Style_13_ch"/>
              </w:rPr>
              <w:t>Чел.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4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A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B040000">
            <w:pPr>
              <w:pStyle w:val="Style_7"/>
              <w:spacing w:after="60" w:line="220" w:lineRule="exact"/>
              <w:ind w:firstLine="0" w:left="220"/>
            </w:pPr>
            <w:r>
              <w:rPr>
                <w:rStyle w:val="Style_13_ch"/>
              </w:rPr>
              <w:t>Чел. /</w:t>
            </w:r>
          </w:p>
          <w:p w14:paraId="3C040000">
            <w:pPr>
              <w:pStyle w:val="Style_7"/>
              <w:spacing w:before="60" w:line="220" w:lineRule="exact"/>
              <w:ind/>
              <w:jc w:val="center"/>
            </w:pPr>
            <w:r>
              <w:rPr>
                <w:rStyle w:val="Style_13_ch"/>
              </w:rPr>
              <w:t>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40000">
            <w:pPr>
              <w:rPr>
                <w:sz w:val="10"/>
              </w:rPr>
            </w:pPr>
          </w:p>
        </w:tc>
      </w:tr>
      <w:tr>
        <w:trPr>
          <w:trHeight w:hRule="exact" w:val="629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0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1040000">
            <w:pPr>
              <w:pStyle w:val="Style_7"/>
              <w:spacing w:line="240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40000">
            <w:pPr>
              <w:rPr>
                <w:sz w:val="10"/>
              </w:rPr>
            </w:pPr>
          </w:p>
        </w:tc>
      </w:tr>
      <w:tr>
        <w:trPr>
          <w:trHeight w:hRule="exact" w:val="629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504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6040000">
            <w:pPr>
              <w:pStyle w:val="Style_7"/>
              <w:spacing w:line="245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40000">
            <w:pPr>
              <w:rPr>
                <w:sz w:val="10"/>
              </w:rPr>
            </w:pPr>
          </w:p>
        </w:tc>
      </w:tr>
      <w:tr>
        <w:trPr>
          <w:trHeight w:hRule="exact" w:val="1138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A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B040000">
            <w:pPr>
              <w:pStyle w:val="Style_7"/>
              <w:spacing w:line="240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4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F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0040000">
            <w:pPr>
              <w:pStyle w:val="Style_7"/>
              <w:spacing w:line="220" w:lineRule="exact"/>
              <w:ind w:firstLine="0" w:left="34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40000">
            <w:pPr>
              <w:rPr>
                <w:sz w:val="10"/>
              </w:rPr>
            </w:pPr>
          </w:p>
        </w:tc>
      </w:tr>
      <w:tr>
        <w:trPr>
          <w:trHeight w:hRule="exact" w:val="883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4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5040000">
            <w:pPr>
              <w:pStyle w:val="Style_7"/>
              <w:spacing w:after="120" w:line="220" w:lineRule="exact"/>
              <w:ind w:firstLine="0" w:left="220"/>
            </w:pPr>
            <w:r>
              <w:rPr>
                <w:rStyle w:val="Style_13_ch"/>
              </w:rPr>
              <w:t>Есть/</w:t>
            </w:r>
          </w:p>
          <w:p w14:paraId="56040000">
            <w:pPr>
              <w:pStyle w:val="Style_7"/>
              <w:spacing w:before="120" w:line="220" w:lineRule="exact"/>
              <w:ind/>
              <w:jc w:val="center"/>
            </w:pPr>
            <w:r>
              <w:rPr>
                <w:rStyle w:val="Style_13_ch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40000">
            <w:pPr>
              <w:rPr>
                <w:sz w:val="10"/>
              </w:rPr>
            </w:pPr>
          </w:p>
        </w:tc>
      </w:tr>
      <w:tr>
        <w:trPr>
          <w:trHeight w:hRule="exact" w:val="629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A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B040000">
            <w:pPr>
              <w:pStyle w:val="Style_7"/>
              <w:spacing w:after="120" w:line="220" w:lineRule="exact"/>
              <w:ind w:firstLine="0" w:left="220"/>
            </w:pPr>
            <w:r>
              <w:rPr>
                <w:rStyle w:val="Style_13_ch"/>
              </w:rPr>
              <w:t>Есть/</w:t>
            </w:r>
          </w:p>
          <w:p w14:paraId="5C040000">
            <w:pPr>
              <w:pStyle w:val="Style_7"/>
              <w:spacing w:before="120" w:line="220" w:lineRule="exact"/>
              <w:ind/>
              <w:jc w:val="center"/>
            </w:pPr>
            <w:r>
              <w:rPr>
                <w:rStyle w:val="Style_13_ch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40000">
            <w:pPr>
              <w:rPr>
                <w:sz w:val="10"/>
              </w:rPr>
            </w:pPr>
          </w:p>
        </w:tc>
      </w:tr>
      <w:tr>
        <w:trPr>
          <w:trHeight w:hRule="exact" w:val="374"/>
        </w:trPr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 w14:paraId="60040000">
            <w:pPr>
              <w:pStyle w:val="Style_7"/>
              <w:spacing w:line="220" w:lineRule="exact"/>
              <w:ind w:firstLine="0" w:left="200"/>
            </w:pPr>
            <w:r>
              <w:rPr>
                <w:rStyle w:val="Style_13_ch"/>
              </w:rPr>
              <w:t>Материально-технические условия</w:t>
            </w:r>
          </w:p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1040000">
            <w:pPr>
              <w:pStyle w:val="Style_7"/>
              <w:spacing w:line="220" w:lineRule="exact"/>
              <w:ind/>
            </w:pPr>
            <w:r>
              <w:rPr>
                <w:rStyle w:val="Style_13_ch"/>
              </w:rPr>
              <w:t>Количество компьютеров в расчете на одного учащегося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2040000">
            <w:pPr>
              <w:pStyle w:val="Style_7"/>
              <w:spacing w:line="220" w:lineRule="exact"/>
              <w:ind w:firstLine="0" w:left="340"/>
            </w:pPr>
            <w:r>
              <w:rPr>
                <w:rStyle w:val="Style_13_ch"/>
              </w:rPr>
              <w:t>Ед.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40000">
            <w:pPr>
              <w:rPr>
                <w:sz w:val="10"/>
              </w:rPr>
            </w:pPr>
          </w:p>
        </w:tc>
      </w:tr>
      <w:tr>
        <w:trPr>
          <w:trHeight w:hRule="exact" w:val="634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6040000">
            <w:pPr>
              <w:pStyle w:val="Style_7"/>
              <w:spacing w:line="254" w:lineRule="exact"/>
              <w:ind/>
            </w:pPr>
            <w:r>
              <w:rPr>
                <w:rStyle w:val="Style_13_ch"/>
              </w:rPr>
              <w:t>Оснащенность учебных кабинетов (в соответствии с ФГОС ОО)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7040000">
            <w:pPr>
              <w:pStyle w:val="Style_7"/>
              <w:spacing w:line="245" w:lineRule="exact"/>
              <w:ind/>
              <w:jc w:val="center"/>
            </w:pPr>
            <w:r>
              <w:rPr>
                <w:rStyle w:val="Style_13_ch"/>
              </w:rPr>
              <w:t>Ед. / 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40000">
            <w:pPr>
              <w:rPr>
                <w:sz w:val="10"/>
              </w:rPr>
            </w:pPr>
          </w:p>
        </w:tc>
      </w:tr>
      <w:tr>
        <w:trPr>
          <w:trHeight w:hRule="exact" w:val="2664"/>
        </w:trPr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textDirection w:val="btLr"/>
          </w:tcPr>
          <w:p/>
        </w:tc>
        <w:tc>
          <w:tcPr>
            <w:tcW w:type="dxa" w:w="5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B040000">
            <w:pPr>
              <w:pStyle w:val="Style_7"/>
              <w:spacing w:line="250" w:lineRule="exact"/>
              <w:ind/>
            </w:pPr>
            <w:r>
              <w:rPr>
                <w:rStyle w:val="Style_13_ch"/>
              </w:rPr>
              <w:t>Наличие читального зала библиотеки, в том числе:</w:t>
            </w:r>
          </w:p>
          <w:p w14:paraId="6C040000">
            <w:pPr>
              <w:pStyle w:val="Style_7"/>
              <w:numPr>
                <w:ilvl w:val="0"/>
                <w:numId w:val="21"/>
              </w:numPr>
              <w:tabs>
                <w:tab w:leader="none" w:pos="910" w:val="left"/>
              </w:tabs>
              <w:spacing w:line="250" w:lineRule="exact"/>
              <w:ind w:firstLine="0" w:left="780"/>
            </w:pPr>
            <w:r>
              <w:rPr>
                <w:rStyle w:val="Style_13_ch"/>
              </w:rPr>
              <w:t>с обеспечением возможности работы на стационарных</w:t>
            </w:r>
          </w:p>
          <w:p w14:paraId="6D040000">
            <w:pPr>
              <w:pStyle w:val="Style_7"/>
              <w:spacing w:line="250" w:lineRule="exact"/>
              <w:ind w:firstLine="0" w:left="780"/>
            </w:pPr>
            <w:r>
              <w:rPr>
                <w:rStyle w:val="Style_13_ch"/>
              </w:rPr>
              <w:t>или переносных компьютерах;</w:t>
            </w:r>
          </w:p>
          <w:p w14:paraId="6E040000">
            <w:pPr>
              <w:pStyle w:val="Style_7"/>
              <w:numPr>
                <w:ilvl w:val="0"/>
                <w:numId w:val="21"/>
              </w:numPr>
              <w:tabs>
                <w:tab w:leader="none" w:pos="910" w:val="left"/>
              </w:tabs>
              <w:spacing w:line="250" w:lineRule="exact"/>
              <w:ind w:firstLine="0" w:left="780"/>
              <w:rPr>
                <w:rStyle w:val="Style_13_ch"/>
              </w:rPr>
            </w:pPr>
            <w:r>
              <w:rPr>
                <w:rStyle w:val="Style_13_ch"/>
              </w:rPr>
              <w:t>с медиатекой;</w:t>
            </w:r>
          </w:p>
          <w:p w14:paraId="6F040000">
            <w:pPr>
              <w:pStyle w:val="Style_7"/>
              <w:numPr>
                <w:ilvl w:val="0"/>
                <w:numId w:val="21"/>
              </w:numPr>
              <w:tabs>
                <w:tab w:leader="none" w:pos="914" w:val="left"/>
              </w:tabs>
              <w:spacing w:line="250" w:lineRule="exact"/>
              <w:ind w:firstLine="0" w:left="780"/>
            </w:pPr>
            <w:r>
              <w:rPr>
                <w:rStyle w:val="Style_13_ch"/>
              </w:rPr>
              <w:t>оснащенного средствами сканирования и распознавания текстов;</w:t>
            </w:r>
          </w:p>
          <w:p w14:paraId="70040000">
            <w:pPr>
              <w:pStyle w:val="Style_7"/>
              <w:numPr>
                <w:ilvl w:val="0"/>
                <w:numId w:val="21"/>
              </w:numPr>
              <w:tabs>
                <w:tab w:leader="none" w:pos="914" w:val="left"/>
              </w:tabs>
              <w:spacing w:line="250" w:lineRule="exact"/>
              <w:ind w:firstLine="0" w:left="780"/>
            </w:pPr>
            <w:r>
              <w:rPr>
                <w:rStyle w:val="Style_13_ch"/>
              </w:rPr>
              <w:t>с выходом в Интернет с компьютеров, расположенных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1040000">
            <w:pPr>
              <w:pStyle w:val="Style_7"/>
              <w:spacing w:after="60" w:line="220" w:lineRule="exact"/>
              <w:ind w:firstLine="0" w:left="220"/>
            </w:pPr>
            <w:r>
              <w:rPr>
                <w:rStyle w:val="Style_13_ch"/>
              </w:rPr>
              <w:t>Да /</w:t>
            </w:r>
          </w:p>
          <w:p w14:paraId="72040000">
            <w:pPr>
              <w:pStyle w:val="Style_7"/>
              <w:spacing w:before="60" w:line="220" w:lineRule="exact"/>
              <w:ind/>
              <w:jc w:val="center"/>
            </w:pPr>
            <w:r>
              <w:rPr>
                <w:rStyle w:val="Style_13_ch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40000">
            <w:pPr>
              <w:rPr>
                <w:sz w:val="1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40000">
            <w:pPr>
              <w:rPr>
                <w:sz w:val="1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40000">
            <w:pPr>
              <w:rPr>
                <w:sz w:val="10"/>
              </w:rPr>
            </w:pPr>
          </w:p>
        </w:tc>
      </w:tr>
    </w:tbl>
    <w:p w14:paraId="76040000">
      <w:pPr>
        <w:pStyle w:val="Style_16"/>
        <w:spacing w:line="278" w:lineRule="exact"/>
        <w:ind w:firstLine="740" w:left="0"/>
        <w:jc w:val="left"/>
      </w:pPr>
    </w:p>
    <w:sectPr>
      <w:headerReference r:id="rId4" w:type="default"/>
      <w:headerReference r:id="rId15" w:type="even"/>
      <w:type w:val="continuous"/>
      <w:pgSz w:h="16840" w:orient="portrait" w:w="11900"/>
      <w:pgMar w:bottom="897" w:footer="3" w:gutter="0" w:header="0" w:left="1108" w:right="516" w:top="8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rPr>
        <w:sz w:val="2"/>
      </w:rPr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9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B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60425" cy="16065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F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>
    <w:pPr>
      <w:rPr>
        <w:sz w:val="2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4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60425" cy="16065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00000">
                          <w:pPr>
                            <w:pStyle w:val="Style_2"/>
                            <w:spacing w:line="240" w:lineRule="auto"/>
                            <w:ind/>
                          </w:pPr>
                          <w:r>
                            <w:rPr>
                              <w:rStyle w:val="Style_3_ch"/>
                            </w:rPr>
                            <w:t>Приложение 7</w:t>
                          </w: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wrapNone/>
              <wp:docPr hidden="false" id="18" name="Picture 1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7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wrapNone/>
              <wp:docPr hidden="false" id="21" name="Picture 2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347845" cy="17526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D000000">
    <w:pPr>
      <w:pStyle w:val="Style_1"/>
    </w:pPr>
  </w:p>
</w:hdr>
</file>

<file path=word/header2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E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22" name="Picture 2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0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23" name="Picture 2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2000000">
    <w:pPr>
      <w:pStyle w:val="Style_1"/>
    </w:pPr>
  </w:p>
</w:hdr>
</file>

<file path=word/header2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3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wrapNone/>
              <wp:docPr hidden="false" id="24" name="Picture 2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60425" cy="16065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00000">
                          <w:pPr>
                            <w:pStyle w:val="Style_2"/>
                            <w:spacing w:line="240" w:lineRule="auto"/>
                            <w:ind/>
                          </w:pPr>
                          <w:r>
                            <w:rPr>
                              <w:rStyle w:val="Style_3_ch"/>
                            </w:rPr>
                            <w:t>Приложение 7</w:t>
                          </w: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wrapNone/>
              <wp:docPr hidden="false"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6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7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wrapNone/>
              <wp:docPr hidden="false"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60425" cy="16065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00000">
                          <w:pPr>
                            <w:pStyle w:val="Style_2"/>
                            <w:spacing w:line="240" w:lineRule="auto"/>
                            <w:ind/>
                          </w:pPr>
                          <w:r>
                            <w:rPr>
                              <w:rStyle w:val="Style_3_ch"/>
                            </w:rPr>
                            <w:t>Приложение 7</w:t>
                          </w: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wrapNone/>
              <wp:docPr hidden="false" id="27" name="Picture 2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0335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60425" cy="16065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5735" cy="1898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"/>
      <w:lvlJc w:val="left"/>
      <w:pPr>
        <w:ind w:hanging="435" w:left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hanging="720" w:left="1320"/>
      </w:pPr>
    </w:lvl>
    <w:lvl w:ilvl="2">
      <w:start w:val="1"/>
      <w:numFmt w:val="decimal"/>
      <w:lvlText w:val="%1.%2.%3."/>
      <w:lvlJc w:val="left"/>
      <w:pPr>
        <w:ind w:hanging="720" w:left="1920"/>
      </w:pPr>
    </w:lvl>
    <w:lvl w:ilvl="3">
      <w:start w:val="1"/>
      <w:numFmt w:val="decimal"/>
      <w:lvlText w:val="%1.%2.%3.%4."/>
      <w:lvlJc w:val="left"/>
      <w:pPr>
        <w:ind w:hanging="1080" w:left="2880"/>
      </w:pPr>
    </w:lvl>
    <w:lvl w:ilvl="4">
      <w:start w:val="1"/>
      <w:numFmt w:val="decimal"/>
      <w:lvlText w:val="%1.%2.%3.%4.%5."/>
      <w:lvlJc w:val="left"/>
      <w:pPr>
        <w:ind w:hanging="1080" w:left="3480"/>
      </w:pPr>
    </w:lvl>
    <w:lvl w:ilvl="5">
      <w:start w:val="1"/>
      <w:numFmt w:val="decimal"/>
      <w:lvlText w:val="%1.%2.%3.%4.%5.%6."/>
      <w:lvlJc w:val="left"/>
      <w:pPr>
        <w:ind w:hanging="1440" w:left="4440"/>
      </w:pPr>
    </w:lvl>
    <w:lvl w:ilvl="6">
      <w:start w:val="1"/>
      <w:numFmt w:val="decimal"/>
      <w:lvlText w:val="%1.%2.%3.%4.%5.%6.%7."/>
      <w:lvlJc w:val="left"/>
      <w:pPr>
        <w:ind w:hanging="1800" w:left="5400"/>
      </w:pPr>
    </w:lvl>
    <w:lvl w:ilvl="7">
      <w:start w:val="1"/>
      <w:numFmt w:val="decimal"/>
      <w:lvlText w:val="%1.%2.%3.%4.%5.%6.%7.%8."/>
      <w:lvlJc w:val="left"/>
      <w:pPr>
        <w:ind w:hanging="1800" w:left="6000"/>
      </w:pPr>
    </w:lvl>
    <w:lvl w:ilvl="8">
      <w:start w:val="1"/>
      <w:numFmt w:val="decimal"/>
      <w:lvlText w:val="%1.%2.%3.%4.%5.%6.%7.%8.%9."/>
      <w:lvlJc w:val="left"/>
      <w:pPr>
        <w:ind w:hanging="2160" w:left="6960"/>
      </w:pPr>
    </w:lvl>
  </w:abstractNum>
  <w:abstractNum w:abstractNumId="3">
    <w:lvl w:ilvl="0">
      <w:start w:val="4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5"/>
      <w:numFmt w:val="decimal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2" w:type="paragraph">
    <w:name w:val="Normal"/>
    <w:link w:val="Style_32_ch"/>
    <w:uiPriority w:val="0"/>
    <w:qFormat/>
    <w:rPr>
      <w:color w:val="000000"/>
    </w:rPr>
  </w:style>
  <w:style w:default="1" w:styleId="Style_32_ch" w:type="character">
    <w:name w:val="Normal"/>
    <w:link w:val="Style_32"/>
    <w:rPr>
      <w:color w:val="000000"/>
    </w:rPr>
  </w:style>
  <w:style w:styleId="Style_12" w:type="paragraph">
    <w:name w:val="Основной текст (2) + Century Schoolbook;6 pt"/>
    <w:basedOn w:val="Style_7"/>
    <w:link w:val="Style_12_ch"/>
    <w:rPr>
      <w:rFonts w:ascii="Century Schoolbook" w:hAnsi="Century Schoolbook"/>
      <w:b w:val="1"/>
      <w:i w:val="0"/>
      <w:smallCaps w:val="0"/>
      <w:strike w:val="0"/>
      <w:color w:val="000000"/>
      <w:spacing w:val="0"/>
      <w:sz w:val="12"/>
      <w:u w:val="none"/>
    </w:rPr>
  </w:style>
  <w:style w:styleId="Style_12_ch" w:type="character">
    <w:name w:val="Основной текст (2) + Century Schoolbook;6 pt"/>
    <w:basedOn w:val="Style_7_ch"/>
    <w:link w:val="Style_12"/>
    <w:rPr>
      <w:rFonts w:ascii="Century Schoolbook" w:hAnsi="Century Schoolbook"/>
      <w:b w:val="1"/>
      <w:i w:val="0"/>
      <w:smallCaps w:val="0"/>
      <w:strike w:val="0"/>
      <w:color w:val="000000"/>
      <w:spacing w:val="0"/>
      <w:sz w:val="12"/>
      <w:u w:val="none"/>
    </w:rPr>
  </w:style>
  <w:style w:styleId="Style_33" w:type="paragraph">
    <w:name w:val="toc 2"/>
    <w:next w:val="Style_32"/>
    <w:link w:val="Style_3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3_ch" w:type="character">
    <w:name w:val="toc 2"/>
    <w:link w:val="Style_33"/>
    <w:rPr>
      <w:rFonts w:ascii="XO Thames" w:hAnsi="XO Thames"/>
      <w:sz w:val="28"/>
    </w:rPr>
  </w:style>
  <w:style w:styleId="Style_1" w:type="paragraph">
    <w:name w:val="header"/>
    <w:basedOn w:val="Style_3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2_ch"/>
    <w:link w:val="Style_1"/>
  </w:style>
  <w:style w:styleId="Style_34" w:type="paragraph">
    <w:name w:val="toc 4"/>
    <w:next w:val="Style_32"/>
    <w:link w:val="Style_3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4_ch" w:type="character">
    <w:name w:val="toc 4"/>
    <w:link w:val="Style_34"/>
    <w:rPr>
      <w:rFonts w:ascii="XO Thames" w:hAnsi="XO Thames"/>
      <w:sz w:val="28"/>
    </w:rPr>
  </w:style>
  <w:style w:styleId="Style_35" w:type="paragraph">
    <w:name w:val="Колонтитул + 13 pt;Не полужирный"/>
    <w:basedOn w:val="Style_2"/>
    <w:link w:val="Style_35_ch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35_ch" w:type="character">
    <w:name w:val="Колонтитул + 13 pt;Не полужирный"/>
    <w:basedOn w:val="Style_2_ch"/>
    <w:link w:val="Style_35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36" w:type="paragraph">
    <w:name w:val="Основной текст (15)"/>
    <w:basedOn w:val="Style_32"/>
    <w:link w:val="Style_36_ch"/>
    <w:pPr>
      <w:spacing w:line="0" w:lineRule="atLeast"/>
      <w:ind/>
    </w:pPr>
    <w:rPr>
      <w:rFonts w:ascii="Century Schoolbook" w:hAnsi="Century Schoolbook"/>
      <w:sz w:val="13"/>
    </w:rPr>
  </w:style>
  <w:style w:styleId="Style_36_ch" w:type="character">
    <w:name w:val="Основной текст (15)"/>
    <w:basedOn w:val="Style_32_ch"/>
    <w:link w:val="Style_36"/>
    <w:rPr>
      <w:rFonts w:ascii="Century Schoolbook" w:hAnsi="Century Schoolbook"/>
      <w:sz w:val="13"/>
    </w:rPr>
  </w:style>
  <w:style w:styleId="Style_37" w:type="paragraph">
    <w:name w:val="toc 6"/>
    <w:next w:val="Style_32"/>
    <w:link w:val="Style_3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7_ch" w:type="character">
    <w:name w:val="toc 6"/>
    <w:link w:val="Style_37"/>
    <w:rPr>
      <w:rFonts w:ascii="XO Thames" w:hAnsi="XO Thames"/>
      <w:sz w:val="28"/>
    </w:rPr>
  </w:style>
  <w:style w:styleId="Style_38" w:type="paragraph">
    <w:name w:val="toc 7"/>
    <w:next w:val="Style_32"/>
    <w:link w:val="Style_3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8_ch" w:type="character">
    <w:name w:val="toc 7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Основной текст (2) Exact"/>
    <w:basedOn w:val="Style_39"/>
    <w:link w:val="Style_40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40_ch" w:type="character">
    <w:name w:val="Основной текст (2) Exact"/>
    <w:basedOn w:val="Style_39_ch"/>
    <w:link w:val="Style_40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28" w:type="paragraph">
    <w:name w:val="Основной текст (2) + 8 pt;Полужирный"/>
    <w:basedOn w:val="Style_7"/>
    <w:link w:val="Style_28_ch"/>
    <w:rPr>
      <w:rFonts w:ascii="Times New Roman" w:hAnsi="Times New Roman"/>
      <w:b w:val="1"/>
      <w:i w:val="0"/>
      <w:smallCaps w:val="0"/>
      <w:strike w:val="0"/>
      <w:color w:val="000000"/>
      <w:spacing w:val="0"/>
      <w:sz w:val="16"/>
      <w:u w:val="none"/>
    </w:rPr>
  </w:style>
  <w:style w:styleId="Style_28_ch" w:type="character">
    <w:name w:val="Основной текст (2) + 8 pt;Полужирный"/>
    <w:basedOn w:val="Style_7_ch"/>
    <w:link w:val="Style_28"/>
    <w:rPr>
      <w:rFonts w:ascii="Times New Roman" w:hAnsi="Times New Roman"/>
      <w:b w:val="1"/>
      <w:i w:val="0"/>
      <w:smallCaps w:val="0"/>
      <w:strike w:val="0"/>
      <w:color w:val="000000"/>
      <w:spacing w:val="0"/>
      <w:sz w:val="16"/>
      <w:u w:val="none"/>
    </w:rPr>
  </w:style>
  <w:style w:styleId="Style_41" w:type="paragraph">
    <w:name w:val="Основной текст (11)"/>
    <w:basedOn w:val="Style_32"/>
    <w:link w:val="Style_41_ch"/>
    <w:pPr>
      <w:spacing w:line="134" w:lineRule="exact"/>
      <w:ind/>
    </w:pPr>
    <w:rPr>
      <w:rFonts w:ascii="Century Schoolbook" w:hAnsi="Century Schoolbook"/>
      <w:sz w:val="13"/>
    </w:rPr>
  </w:style>
  <w:style w:styleId="Style_41_ch" w:type="character">
    <w:name w:val="Основной текст (11)"/>
    <w:basedOn w:val="Style_32_ch"/>
    <w:link w:val="Style_41"/>
    <w:rPr>
      <w:rFonts w:ascii="Century Schoolbook" w:hAnsi="Century Schoolbook"/>
      <w:sz w:val="13"/>
    </w:rPr>
  </w:style>
  <w:style w:styleId="Style_42" w:type="paragraph">
    <w:name w:val="Основной текст (16)"/>
    <w:basedOn w:val="Style_32"/>
    <w:link w:val="Style_42_ch"/>
    <w:pPr>
      <w:spacing w:line="0" w:lineRule="atLeast"/>
      <w:ind/>
    </w:pPr>
    <w:rPr>
      <w:rFonts w:ascii="Times New Roman" w:hAnsi="Times New Roman"/>
      <w:b w:val="1"/>
      <w:sz w:val="18"/>
    </w:rPr>
  </w:style>
  <w:style w:styleId="Style_42_ch" w:type="character">
    <w:name w:val="Основной текст (16)"/>
    <w:basedOn w:val="Style_32_ch"/>
    <w:link w:val="Style_42"/>
    <w:rPr>
      <w:rFonts w:ascii="Times New Roman" w:hAnsi="Times New Roman"/>
      <w:b w:val="1"/>
      <w:sz w:val="18"/>
    </w:rPr>
  </w:style>
  <w:style w:styleId="Style_7" w:type="paragraph">
    <w:name w:val="Основной текст (2)"/>
    <w:basedOn w:val="Style_32"/>
    <w:link w:val="Style_7_ch"/>
    <w:pPr>
      <w:spacing w:line="370" w:lineRule="exact"/>
      <w:ind/>
    </w:pPr>
    <w:rPr>
      <w:rFonts w:ascii="Times New Roman" w:hAnsi="Times New Roman"/>
      <w:sz w:val="28"/>
    </w:rPr>
  </w:style>
  <w:style w:styleId="Style_7_ch" w:type="character">
    <w:name w:val="Основной текст (2)"/>
    <w:basedOn w:val="Style_32_ch"/>
    <w:link w:val="Style_7"/>
    <w:rPr>
      <w:rFonts w:ascii="Times New Roman" w:hAnsi="Times New Roman"/>
      <w:sz w:val="28"/>
    </w:rPr>
  </w:style>
  <w:style w:styleId="Style_43" w:type="paragraph">
    <w:name w:val="heading 3"/>
    <w:next w:val="Style_32"/>
    <w:link w:val="Style_4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3_ch" w:type="character">
    <w:name w:val="heading 3"/>
    <w:link w:val="Style_43"/>
    <w:rPr>
      <w:rFonts w:ascii="XO Thames" w:hAnsi="XO Thames"/>
      <w:b w:val="1"/>
      <w:sz w:val="26"/>
    </w:rPr>
  </w:style>
  <w:style w:styleId="Style_20" w:type="paragraph">
    <w:name w:val="Основной текст (6) + Полужирный"/>
    <w:basedOn w:val="Style_16"/>
    <w:link w:val="Style_20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u w:val="none"/>
    </w:rPr>
  </w:style>
  <w:style w:styleId="Style_20_ch" w:type="character">
    <w:name w:val="Основной текст (6) + Полужирный"/>
    <w:basedOn w:val="Style_16_ch"/>
    <w:link w:val="Style_20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u w:val="none"/>
    </w:rPr>
  </w:style>
  <w:style w:styleId="Style_17" w:type="paragraph">
    <w:name w:val="Основной текст (7)"/>
    <w:basedOn w:val="Style_32"/>
    <w:link w:val="Style_17_ch"/>
    <w:pPr>
      <w:spacing w:line="322" w:lineRule="exact"/>
      <w:ind/>
      <w:jc w:val="both"/>
    </w:pPr>
    <w:rPr>
      <w:rFonts w:ascii="Times New Roman" w:hAnsi="Times New Roman"/>
      <w:b w:val="1"/>
      <w:i w:val="1"/>
    </w:rPr>
  </w:style>
  <w:style w:styleId="Style_17_ch" w:type="character">
    <w:name w:val="Основной текст (7)"/>
    <w:basedOn w:val="Style_32_ch"/>
    <w:link w:val="Style_17"/>
    <w:rPr>
      <w:rFonts w:ascii="Times New Roman" w:hAnsi="Times New Roman"/>
      <w:b w:val="1"/>
      <w:i w:val="1"/>
    </w:rPr>
  </w:style>
  <w:style w:styleId="Style_15" w:type="paragraph">
    <w:name w:val="Основной текст (4) + Не полужирный;Курсив"/>
    <w:basedOn w:val="Style_10"/>
    <w:link w:val="Style_15_ch"/>
    <w:rPr>
      <w:rFonts w:ascii="Times New Roman" w:hAnsi="Times New Roman"/>
      <w:b w:val="1"/>
      <w:i w:val="1"/>
      <w:smallCaps w:val="0"/>
      <w:strike w:val="0"/>
      <w:color w:val="000000"/>
      <w:spacing w:val="0"/>
      <w:sz w:val="24"/>
      <w:u w:val="none"/>
    </w:rPr>
  </w:style>
  <w:style w:styleId="Style_15_ch" w:type="character">
    <w:name w:val="Основной текст (4) + Не полужирный;Курсив"/>
    <w:basedOn w:val="Style_10_ch"/>
    <w:link w:val="Style_15"/>
    <w:rPr>
      <w:rFonts w:ascii="Times New Roman" w:hAnsi="Times New Roman"/>
      <w:b w:val="1"/>
      <w:i w:val="1"/>
      <w:smallCaps w:val="0"/>
      <w:strike w:val="0"/>
      <w:color w:val="000000"/>
      <w:spacing w:val="0"/>
      <w:sz w:val="24"/>
      <w:u w:val="none"/>
    </w:rPr>
  </w:style>
  <w:style w:styleId="Style_3" w:type="paragraph">
    <w:name w:val="Колонтитул + 11 pt;Не полужирный"/>
    <w:basedOn w:val="Style_2"/>
    <w:link w:val="Style_3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_ch" w:type="character">
    <w:name w:val="Колонтитул + 11 pt;Не полужирный"/>
    <w:basedOn w:val="Style_2_ch"/>
    <w:link w:val="Style_3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8" w:type="paragraph">
    <w:name w:val="Основной текст (5) + Не курсив"/>
    <w:basedOn w:val="Style_14"/>
    <w:link w:val="Style_18_ch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18_ch" w:type="character">
    <w:name w:val="Основной текст (5) + Не курсив"/>
    <w:basedOn w:val="Style_14_ch"/>
    <w:link w:val="Style_18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44" w:type="paragraph">
    <w:name w:val="Сноска (2) + Century Schoolbook"/>
    <w:basedOn w:val="Style_45"/>
    <w:link w:val="Style_44_ch"/>
    <w:rPr>
      <w:rFonts w:ascii="Century Schoolbook" w:hAnsi="Century Schoolbook"/>
      <w:b w:val="0"/>
      <w:i w:val="0"/>
      <w:smallCaps w:val="0"/>
      <w:strike w:val="0"/>
      <w:color w:val="000000"/>
      <w:spacing w:val="0"/>
      <w:sz w:val="24"/>
      <w:u w:val="none"/>
    </w:rPr>
  </w:style>
  <w:style w:styleId="Style_44_ch" w:type="character">
    <w:name w:val="Сноска (2) + Century Schoolbook"/>
    <w:basedOn w:val="Style_45_ch"/>
    <w:link w:val="Style_44"/>
    <w:rPr>
      <w:rFonts w:ascii="Century Schoolbook" w:hAnsi="Century Schoolbook"/>
      <w:b w:val="0"/>
      <w:i w:val="0"/>
      <w:smallCaps w:val="0"/>
      <w:strike w:val="0"/>
      <w:color w:val="000000"/>
      <w:spacing w:val="0"/>
      <w:sz w:val="24"/>
      <w:u w:val="none"/>
    </w:rPr>
  </w:style>
  <w:style w:styleId="Style_16" w:type="paragraph">
    <w:name w:val="Основной текст (6)"/>
    <w:basedOn w:val="Style_32"/>
    <w:link w:val="Style_16_ch"/>
    <w:pPr>
      <w:spacing w:line="322" w:lineRule="exact"/>
      <w:ind/>
      <w:jc w:val="both"/>
    </w:pPr>
    <w:rPr>
      <w:rFonts w:ascii="Times New Roman" w:hAnsi="Times New Roman"/>
    </w:rPr>
  </w:style>
  <w:style w:styleId="Style_16_ch" w:type="character">
    <w:name w:val="Основной текст (6)"/>
    <w:basedOn w:val="Style_32_ch"/>
    <w:link w:val="Style_16"/>
    <w:rPr>
      <w:rFonts w:ascii="Times New Roman" w:hAnsi="Times New Roman"/>
    </w:rPr>
  </w:style>
  <w:style w:styleId="Style_26" w:type="paragraph">
    <w:name w:val="Основной текст (9)"/>
    <w:basedOn w:val="Style_32"/>
    <w:link w:val="Style_26_ch"/>
    <w:pPr>
      <w:spacing w:line="110" w:lineRule="exact"/>
      <w:ind/>
    </w:pPr>
    <w:rPr>
      <w:rFonts w:ascii="Times New Roman" w:hAnsi="Times New Roman"/>
      <w:sz w:val="22"/>
    </w:rPr>
  </w:style>
  <w:style w:styleId="Style_26_ch" w:type="character">
    <w:name w:val="Основной текст (9)"/>
    <w:basedOn w:val="Style_32_ch"/>
    <w:link w:val="Style_26"/>
    <w:rPr>
      <w:rFonts w:ascii="Times New Roman" w:hAnsi="Times New Roman"/>
      <w:sz w:val="22"/>
    </w:rPr>
  </w:style>
  <w:style w:styleId="Style_46" w:type="paragraph">
    <w:name w:val="Основной текст (8) Exact"/>
    <w:basedOn w:val="Style_39"/>
    <w:link w:val="Style_46_ch"/>
    <w:rPr>
      <w:rFonts w:ascii="Times New Roman" w:hAnsi="Times New Roman"/>
      <w:b w:val="0"/>
      <w:i w:val="1"/>
      <w:smallCaps w:val="0"/>
      <w:strike w:val="0"/>
      <w:sz w:val="22"/>
      <w:u w:val="none"/>
    </w:rPr>
  </w:style>
  <w:style w:styleId="Style_46_ch" w:type="character">
    <w:name w:val="Основной текст (8) Exact"/>
    <w:basedOn w:val="Style_39_ch"/>
    <w:link w:val="Style_46"/>
    <w:rPr>
      <w:rFonts w:ascii="Times New Roman" w:hAnsi="Times New Roman"/>
      <w:b w:val="0"/>
      <w:i w:val="1"/>
      <w:smallCaps w:val="0"/>
      <w:strike w:val="0"/>
      <w:sz w:val="22"/>
      <w:u w:val="none"/>
    </w:rPr>
  </w:style>
  <w:style w:styleId="Style_31" w:type="paragraph">
    <w:name w:val="Основной текст (6) Exact"/>
    <w:basedOn w:val="Style_39"/>
    <w:link w:val="Style_31_ch"/>
    <w:rPr>
      <w:rFonts w:ascii="Times New Roman" w:hAnsi="Times New Roman"/>
      <w:b w:val="0"/>
      <w:i w:val="0"/>
      <w:smallCaps w:val="0"/>
      <w:strike w:val="0"/>
      <w:u w:val="none"/>
    </w:rPr>
  </w:style>
  <w:style w:styleId="Style_31_ch" w:type="character">
    <w:name w:val="Основной текст (6) Exact"/>
    <w:basedOn w:val="Style_39_ch"/>
    <w:link w:val="Style_31"/>
    <w:rPr>
      <w:rFonts w:ascii="Times New Roman" w:hAnsi="Times New Roman"/>
      <w:b w:val="0"/>
      <w:i w:val="0"/>
      <w:smallCaps w:val="0"/>
      <w:strike w:val="0"/>
      <w:u w:val="none"/>
    </w:rPr>
  </w:style>
  <w:style w:styleId="Style_8" w:type="paragraph">
    <w:name w:val="Сноска (3)"/>
    <w:basedOn w:val="Style_32"/>
    <w:link w:val="Style_8_ch"/>
    <w:pPr>
      <w:spacing w:line="370" w:lineRule="exact"/>
      <w:ind w:firstLine="600" w:left="0"/>
      <w:jc w:val="both"/>
    </w:pPr>
    <w:rPr>
      <w:rFonts w:ascii="Times New Roman" w:hAnsi="Times New Roman"/>
      <w:b w:val="1"/>
      <w:sz w:val="28"/>
    </w:rPr>
  </w:style>
  <w:style w:styleId="Style_8_ch" w:type="character">
    <w:name w:val="Сноска (3)"/>
    <w:basedOn w:val="Style_32_ch"/>
    <w:link w:val="Style_8"/>
    <w:rPr>
      <w:rFonts w:ascii="Times New Roman" w:hAnsi="Times New Roman"/>
      <w:b w:val="1"/>
      <w:sz w:val="28"/>
    </w:rPr>
  </w:style>
  <w:style w:styleId="Style_47" w:type="paragraph">
    <w:name w:val="toc 3"/>
    <w:next w:val="Style_32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6" w:type="paragraph">
    <w:name w:val="Заголовок №2"/>
    <w:basedOn w:val="Style_32"/>
    <w:link w:val="Style_6_ch"/>
    <w:pPr>
      <w:spacing w:after="60" w:before="1020" w:line="0" w:lineRule="atLeast"/>
      <w:ind/>
      <w:jc w:val="center"/>
      <w:outlineLvl w:val="1"/>
    </w:pPr>
    <w:rPr>
      <w:rFonts w:ascii="Times New Roman" w:hAnsi="Times New Roman"/>
      <w:b w:val="1"/>
      <w:sz w:val="28"/>
    </w:rPr>
  </w:style>
  <w:style w:styleId="Style_6_ch" w:type="character">
    <w:name w:val="Заголовок №2"/>
    <w:basedOn w:val="Style_32_ch"/>
    <w:link w:val="Style_6"/>
    <w:rPr>
      <w:rFonts w:ascii="Times New Roman" w:hAnsi="Times New Roman"/>
      <w:b w:val="1"/>
      <w:sz w:val="28"/>
    </w:rPr>
  </w:style>
  <w:style w:styleId="Style_48" w:type="paragraph">
    <w:name w:val="Основной текст (10)"/>
    <w:basedOn w:val="Style_32"/>
    <w:link w:val="Style_48_ch"/>
    <w:pPr>
      <w:spacing w:line="134" w:lineRule="exact"/>
      <w:ind/>
    </w:pPr>
    <w:rPr>
      <w:rFonts w:ascii="Times New Roman" w:hAnsi="Times New Roman"/>
      <w:sz w:val="8"/>
    </w:rPr>
  </w:style>
  <w:style w:styleId="Style_48_ch" w:type="character">
    <w:name w:val="Основной текст (10)"/>
    <w:basedOn w:val="Style_32_ch"/>
    <w:link w:val="Style_48"/>
    <w:rPr>
      <w:rFonts w:ascii="Times New Roman" w:hAnsi="Times New Roman"/>
      <w:sz w:val="8"/>
    </w:rPr>
  </w:style>
  <w:style w:styleId="Style_9" w:type="paragraph">
    <w:name w:val="Сноска"/>
    <w:basedOn w:val="Style_32"/>
    <w:link w:val="Style_9_ch"/>
    <w:pPr>
      <w:spacing w:line="370" w:lineRule="exact"/>
      <w:ind w:firstLine="600" w:left="0"/>
      <w:jc w:val="both"/>
    </w:pPr>
    <w:rPr>
      <w:rFonts w:ascii="Times New Roman" w:hAnsi="Times New Roman"/>
      <w:sz w:val="28"/>
    </w:rPr>
  </w:style>
  <w:style w:styleId="Style_9_ch" w:type="character">
    <w:name w:val="Сноска"/>
    <w:basedOn w:val="Style_32_ch"/>
    <w:link w:val="Style_9"/>
    <w:rPr>
      <w:rFonts w:ascii="Times New Roman" w:hAnsi="Times New Roman"/>
      <w:sz w:val="28"/>
    </w:rPr>
  </w:style>
  <w:style w:styleId="Style_49" w:type="paragraph">
    <w:name w:val="Заголовок №1 + Курсив Exact"/>
    <w:basedOn w:val="Style_50"/>
    <w:link w:val="Style_49_ch"/>
    <w:rPr>
      <w:rFonts w:ascii="Times New Roman" w:hAnsi="Times New Roman"/>
      <w:b w:val="0"/>
      <w:i w:val="1"/>
      <w:smallCaps w:val="0"/>
      <w:strike w:val="0"/>
      <w:color w:val="000000"/>
      <w:spacing w:val="0"/>
      <w:sz w:val="28"/>
      <w:u w:val="none"/>
    </w:rPr>
  </w:style>
  <w:style w:styleId="Style_49_ch" w:type="character">
    <w:name w:val="Заголовок №1 + Курсив Exact"/>
    <w:basedOn w:val="Style_50_ch"/>
    <w:link w:val="Style_49"/>
    <w:rPr>
      <w:rFonts w:ascii="Times New Roman" w:hAnsi="Times New Roman"/>
      <w:b w:val="0"/>
      <w:i w:val="1"/>
      <w:smallCaps w:val="0"/>
      <w:strike w:val="0"/>
      <w:color w:val="000000"/>
      <w:spacing w:val="0"/>
      <w:sz w:val="28"/>
      <w:u w:val="none"/>
    </w:rPr>
  </w:style>
  <w:style w:styleId="Style_14" w:type="paragraph">
    <w:name w:val="Основной текст (5)"/>
    <w:basedOn w:val="Style_32"/>
    <w:link w:val="Style_14_ch"/>
    <w:pPr>
      <w:spacing w:after="480" w:line="0" w:lineRule="atLeast"/>
      <w:ind/>
      <w:jc w:val="right"/>
    </w:pPr>
    <w:rPr>
      <w:rFonts w:ascii="Times New Roman" w:hAnsi="Times New Roman"/>
      <w:i w:val="1"/>
    </w:rPr>
  </w:style>
  <w:style w:styleId="Style_14_ch" w:type="character">
    <w:name w:val="Основной текст (5)"/>
    <w:basedOn w:val="Style_32_ch"/>
    <w:link w:val="Style_14"/>
    <w:rPr>
      <w:rFonts w:ascii="Times New Roman" w:hAnsi="Times New Roman"/>
      <w:i w:val="1"/>
    </w:rPr>
  </w:style>
  <w:style w:styleId="Style_29" w:type="paragraph">
    <w:name w:val="Подпись к таблице (2)"/>
    <w:basedOn w:val="Style_32"/>
    <w:link w:val="Style_29_ch"/>
    <w:pPr>
      <w:spacing w:line="0" w:lineRule="atLeast"/>
      <w:ind/>
    </w:pPr>
    <w:rPr>
      <w:rFonts w:ascii="Times New Roman" w:hAnsi="Times New Roman"/>
      <w:b w:val="1"/>
    </w:rPr>
  </w:style>
  <w:style w:styleId="Style_29_ch" w:type="character">
    <w:name w:val="Подпись к таблице (2)"/>
    <w:basedOn w:val="Style_32_ch"/>
    <w:link w:val="Style_29"/>
    <w:rPr>
      <w:rFonts w:ascii="Times New Roman" w:hAnsi="Times New Roman"/>
      <w:b w:val="1"/>
    </w:rPr>
  </w:style>
  <w:style w:styleId="Style_51" w:type="paragraph">
    <w:name w:val="heading 5"/>
    <w:next w:val="Style_32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Основной текст (9) Exact"/>
    <w:basedOn w:val="Style_26"/>
    <w:link w:val="Style_52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single"/>
    </w:rPr>
  </w:style>
  <w:style w:styleId="Style_52_ch" w:type="character">
    <w:name w:val="Основной текст (9) Exact"/>
    <w:basedOn w:val="Style_26_ch"/>
    <w:link w:val="Style_52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single"/>
    </w:rPr>
  </w:style>
  <w:style w:styleId="Style_53" w:type="paragraph">
    <w:name w:val="heading 1"/>
    <w:next w:val="Style_32"/>
    <w:link w:val="Style_5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3_ch" w:type="character">
    <w:name w:val="heading 1"/>
    <w:link w:val="Style_53"/>
    <w:rPr>
      <w:rFonts w:ascii="XO Thames" w:hAnsi="XO Thames"/>
      <w:b w:val="1"/>
      <w:sz w:val="32"/>
    </w:rPr>
  </w:style>
  <w:style w:styleId="Style_54" w:type="paragraph">
    <w:name w:val="Основной текст (13)"/>
    <w:basedOn w:val="Style_32"/>
    <w:link w:val="Style_54_ch"/>
    <w:pPr>
      <w:spacing w:line="115" w:lineRule="exact"/>
      <w:ind/>
    </w:pPr>
    <w:rPr>
      <w:rFonts w:ascii="Times New Roman" w:hAnsi="Times New Roman"/>
      <w:spacing w:val="-10"/>
      <w:sz w:val="11"/>
    </w:rPr>
  </w:style>
  <w:style w:styleId="Style_54_ch" w:type="character">
    <w:name w:val="Основной текст (13)"/>
    <w:basedOn w:val="Style_32_ch"/>
    <w:link w:val="Style_54"/>
    <w:rPr>
      <w:rFonts w:ascii="Times New Roman" w:hAnsi="Times New Roman"/>
      <w:spacing w:val="-10"/>
      <w:sz w:val="11"/>
    </w:rPr>
  </w:style>
  <w:style w:styleId="Style_22" w:type="paragraph">
    <w:name w:val="Подпись к таблице"/>
    <w:basedOn w:val="Style_32"/>
    <w:link w:val="Style_22_ch"/>
    <w:pPr>
      <w:spacing w:line="0" w:lineRule="atLeast"/>
      <w:ind/>
      <w:jc w:val="both"/>
    </w:pPr>
    <w:rPr>
      <w:rFonts w:ascii="Times New Roman" w:hAnsi="Times New Roman"/>
    </w:rPr>
  </w:style>
  <w:style w:styleId="Style_22_ch" w:type="character">
    <w:name w:val="Подпись к таблице"/>
    <w:basedOn w:val="Style_32_ch"/>
    <w:link w:val="Style_22"/>
    <w:rPr>
      <w:rFonts w:ascii="Times New Roman" w:hAnsi="Times New Roman"/>
    </w:rPr>
  </w:style>
  <w:style w:styleId="Style_55" w:type="paragraph">
    <w:name w:val="Hyperlink"/>
    <w:basedOn w:val="Style_39"/>
    <w:link w:val="Style_55_ch"/>
    <w:rPr>
      <w:color w:val="0066CC"/>
      <w:u w:val="single"/>
    </w:rPr>
  </w:style>
  <w:style w:styleId="Style_55_ch" w:type="character">
    <w:name w:val="Hyperlink"/>
    <w:basedOn w:val="Style_39_ch"/>
    <w:link w:val="Style_55"/>
    <w:rPr>
      <w:color w:val="0066CC"/>
      <w:u w:val="single"/>
    </w:rPr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toc 1"/>
    <w:next w:val="Style_32"/>
    <w:link w:val="Style_5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13" w:type="paragraph">
    <w:name w:val="Основной текст (2) + 11 pt"/>
    <w:basedOn w:val="Style_7"/>
    <w:link w:val="Style_13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styleId="Style_13_ch" w:type="character">
    <w:name w:val="Основной текст (2) + 11 pt"/>
    <w:basedOn w:val="Style_7_ch"/>
    <w:link w:val="Style_13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styleId="Style_59" w:type="paragraph">
    <w:name w:val="Колонтитул"/>
    <w:basedOn w:val="Style_2"/>
    <w:link w:val="Style_59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u w:val="none"/>
    </w:rPr>
  </w:style>
  <w:style w:styleId="Style_59_ch" w:type="character">
    <w:name w:val="Колонтитул"/>
    <w:basedOn w:val="Style_2_ch"/>
    <w:link w:val="Style_59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u w:val="none"/>
    </w:rPr>
  </w:style>
  <w:style w:styleId="Style_60" w:type="paragraph">
    <w:name w:val="toc 9"/>
    <w:next w:val="Style_32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Основной текст (17)"/>
    <w:basedOn w:val="Style_32"/>
    <w:link w:val="Style_61_ch"/>
    <w:pPr>
      <w:spacing w:line="0" w:lineRule="atLeast"/>
      <w:ind/>
    </w:pPr>
    <w:rPr>
      <w:rFonts w:ascii="Century Schoolbook" w:hAnsi="Century Schoolbook"/>
      <w:b w:val="1"/>
      <w:i w:val="1"/>
      <w:sz w:val="20"/>
    </w:rPr>
  </w:style>
  <w:style w:styleId="Style_61_ch" w:type="character">
    <w:name w:val="Основной текст (17)"/>
    <w:basedOn w:val="Style_32_ch"/>
    <w:link w:val="Style_61"/>
    <w:rPr>
      <w:rFonts w:ascii="Century Schoolbook" w:hAnsi="Century Schoolbook"/>
      <w:b w:val="1"/>
      <w:i w:val="1"/>
      <w:sz w:val="20"/>
    </w:rPr>
  </w:style>
  <w:style w:styleId="Style_30" w:type="paragraph">
    <w:name w:val="Основной текст (2) + Century Schoolbook;7 pt"/>
    <w:basedOn w:val="Style_7"/>
    <w:link w:val="Style_30_ch"/>
    <w:rPr>
      <w:rFonts w:ascii="Century Schoolbook" w:hAnsi="Century Schoolbook"/>
      <w:b w:val="1"/>
      <w:i w:val="0"/>
      <w:smallCaps w:val="0"/>
      <w:strike w:val="0"/>
      <w:color w:val="000000"/>
      <w:spacing w:val="0"/>
      <w:sz w:val="14"/>
      <w:u w:val="none"/>
    </w:rPr>
  </w:style>
  <w:style w:styleId="Style_30_ch" w:type="character">
    <w:name w:val="Основной текст (2) + Century Schoolbook;7 pt"/>
    <w:basedOn w:val="Style_7_ch"/>
    <w:link w:val="Style_30"/>
    <w:rPr>
      <w:rFonts w:ascii="Century Schoolbook" w:hAnsi="Century Schoolbook"/>
      <w:b w:val="1"/>
      <w:i w:val="0"/>
      <w:smallCaps w:val="0"/>
      <w:strike w:val="0"/>
      <w:color w:val="000000"/>
      <w:spacing w:val="0"/>
      <w:sz w:val="14"/>
      <w:u w:val="none"/>
    </w:rPr>
  </w:style>
  <w:style w:styleId="Style_5" w:type="paragraph">
    <w:name w:val="Основной текст (3)"/>
    <w:basedOn w:val="Style_32"/>
    <w:link w:val="Style_5_ch"/>
    <w:pPr>
      <w:spacing w:after="600" w:before="60" w:line="346" w:lineRule="exact"/>
      <w:ind/>
      <w:jc w:val="center"/>
    </w:pPr>
    <w:rPr>
      <w:rFonts w:ascii="Times New Roman" w:hAnsi="Times New Roman"/>
      <w:b w:val="1"/>
      <w:sz w:val="28"/>
    </w:rPr>
  </w:style>
  <w:style w:styleId="Style_5_ch" w:type="character">
    <w:name w:val="Основной текст (3)"/>
    <w:basedOn w:val="Style_32_ch"/>
    <w:link w:val="Style_5"/>
    <w:rPr>
      <w:rFonts w:ascii="Times New Roman" w:hAnsi="Times New Roman"/>
      <w:b w:val="1"/>
      <w:sz w:val="28"/>
    </w:rPr>
  </w:style>
  <w:style w:styleId="Style_62" w:type="paragraph">
    <w:name w:val="toc 8"/>
    <w:next w:val="Style_32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10" w:type="paragraph">
    <w:name w:val="Основной текст (4)"/>
    <w:basedOn w:val="Style_32"/>
    <w:link w:val="Style_10_ch"/>
    <w:pPr>
      <w:spacing w:after="360" w:line="0" w:lineRule="atLeast"/>
      <w:ind/>
      <w:jc w:val="center"/>
    </w:pPr>
    <w:rPr>
      <w:rFonts w:ascii="Times New Roman" w:hAnsi="Times New Roman"/>
      <w:b w:val="1"/>
    </w:rPr>
  </w:style>
  <w:style w:styleId="Style_10_ch" w:type="character">
    <w:name w:val="Основной текст (4)"/>
    <w:basedOn w:val="Style_32_ch"/>
    <w:link w:val="Style_10"/>
    <w:rPr>
      <w:rFonts w:ascii="Times New Roman" w:hAnsi="Times New Roman"/>
      <w:b w:val="1"/>
    </w:rPr>
  </w:style>
  <w:style w:styleId="Style_50" w:type="paragraph">
    <w:name w:val="Заголовок №1"/>
    <w:basedOn w:val="Style_32"/>
    <w:link w:val="Style_50_ch"/>
    <w:pPr>
      <w:spacing w:line="250" w:lineRule="exact"/>
      <w:ind/>
      <w:jc w:val="right"/>
      <w:outlineLvl w:val="0"/>
    </w:pPr>
    <w:rPr>
      <w:rFonts w:ascii="Times New Roman" w:hAnsi="Times New Roman"/>
      <w:sz w:val="28"/>
    </w:rPr>
  </w:style>
  <w:style w:styleId="Style_50_ch" w:type="character">
    <w:name w:val="Заголовок №1"/>
    <w:basedOn w:val="Style_32_ch"/>
    <w:link w:val="Style_50"/>
    <w:rPr>
      <w:rFonts w:ascii="Times New Roman" w:hAnsi="Times New Roman"/>
      <w:sz w:val="28"/>
    </w:rPr>
  </w:style>
  <w:style w:styleId="Style_2" w:type="paragraph">
    <w:name w:val="Колонтитул"/>
    <w:basedOn w:val="Style_32"/>
    <w:link w:val="Style_2_ch"/>
    <w:pPr>
      <w:spacing w:line="0" w:lineRule="atLeast"/>
      <w:ind/>
    </w:pPr>
    <w:rPr>
      <w:rFonts w:ascii="Times New Roman" w:hAnsi="Times New Roman"/>
      <w:b w:val="1"/>
    </w:rPr>
  </w:style>
  <w:style w:styleId="Style_2_ch" w:type="character">
    <w:name w:val="Колонтитул"/>
    <w:basedOn w:val="Style_32_ch"/>
    <w:link w:val="Style_2"/>
    <w:rPr>
      <w:rFonts w:ascii="Times New Roman" w:hAnsi="Times New Roman"/>
      <w:b w:val="1"/>
    </w:rPr>
  </w:style>
  <w:style w:styleId="Style_21" w:type="paragraph">
    <w:name w:val="Основной текст (2) + 11 pt;Курсив"/>
    <w:basedOn w:val="Style_7"/>
    <w:link w:val="Style_21_ch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u w:val="none"/>
    </w:rPr>
  </w:style>
  <w:style w:styleId="Style_21_ch" w:type="character">
    <w:name w:val="Основной текст (2) + 11 pt;Курсив"/>
    <w:basedOn w:val="Style_7_ch"/>
    <w:link w:val="Style_21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u w:val="none"/>
    </w:rPr>
  </w:style>
  <w:style w:styleId="Style_63" w:type="paragraph">
    <w:name w:val="Balloon Text"/>
    <w:basedOn w:val="Style_32"/>
    <w:link w:val="Style_63_ch"/>
    <w:rPr>
      <w:rFonts w:ascii="Segoe UI" w:hAnsi="Segoe UI"/>
      <w:sz w:val="18"/>
    </w:rPr>
  </w:style>
  <w:style w:styleId="Style_63_ch" w:type="character">
    <w:name w:val="Balloon Text"/>
    <w:basedOn w:val="Style_32_ch"/>
    <w:link w:val="Style_63"/>
    <w:rPr>
      <w:rFonts w:ascii="Segoe UI" w:hAnsi="Segoe UI"/>
      <w:sz w:val="18"/>
    </w:rPr>
  </w:style>
  <w:style w:styleId="Style_25" w:type="paragraph">
    <w:name w:val="Основной текст (8) + 12 pt;Не курсив"/>
    <w:basedOn w:val="Style_24"/>
    <w:link w:val="Style_25_ch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25_ch" w:type="character">
    <w:name w:val="Основной текст (8) + 12 pt;Не курсив"/>
    <w:basedOn w:val="Style_24_ch"/>
    <w:link w:val="Style_25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45" w:type="paragraph">
    <w:name w:val="Сноска (2)"/>
    <w:basedOn w:val="Style_32"/>
    <w:link w:val="Style_45_ch"/>
    <w:pPr>
      <w:spacing w:line="0" w:lineRule="atLeast"/>
      <w:ind/>
    </w:pPr>
    <w:rPr>
      <w:rFonts w:ascii="Georgia" w:hAnsi="Georgia"/>
    </w:rPr>
  </w:style>
  <w:style w:styleId="Style_45_ch" w:type="character">
    <w:name w:val="Сноска (2)"/>
    <w:basedOn w:val="Style_32_ch"/>
    <w:link w:val="Style_45"/>
    <w:rPr>
      <w:rFonts w:ascii="Georgia" w:hAnsi="Georgia"/>
    </w:rPr>
  </w:style>
  <w:style w:styleId="Style_24" w:type="paragraph">
    <w:name w:val="Основной текст (8)"/>
    <w:basedOn w:val="Style_32"/>
    <w:link w:val="Style_24_ch"/>
    <w:pPr>
      <w:spacing w:before="120" w:line="317" w:lineRule="exact"/>
      <w:ind/>
      <w:jc w:val="both"/>
    </w:pPr>
    <w:rPr>
      <w:rFonts w:ascii="Times New Roman" w:hAnsi="Times New Roman"/>
      <w:i w:val="1"/>
      <w:sz w:val="22"/>
    </w:rPr>
  </w:style>
  <w:style w:styleId="Style_24_ch" w:type="character">
    <w:name w:val="Основной текст (8)"/>
    <w:basedOn w:val="Style_32_ch"/>
    <w:link w:val="Style_24"/>
    <w:rPr>
      <w:rFonts w:ascii="Times New Roman" w:hAnsi="Times New Roman"/>
      <w:i w:val="1"/>
      <w:sz w:val="22"/>
    </w:rPr>
  </w:style>
  <w:style w:styleId="Style_64" w:type="paragraph">
    <w:name w:val="Основной текст (18)"/>
    <w:basedOn w:val="Style_32"/>
    <w:link w:val="Style_64_ch"/>
    <w:pPr>
      <w:spacing w:line="0" w:lineRule="atLeast"/>
      <w:ind/>
    </w:pPr>
    <w:rPr>
      <w:rFonts w:ascii="Arial" w:hAnsi="Arial"/>
      <w:spacing w:val="-10"/>
      <w:sz w:val="12"/>
    </w:rPr>
  </w:style>
  <w:style w:styleId="Style_64_ch" w:type="character">
    <w:name w:val="Основной текст (18)"/>
    <w:basedOn w:val="Style_32_ch"/>
    <w:link w:val="Style_64"/>
    <w:rPr>
      <w:rFonts w:ascii="Arial" w:hAnsi="Arial"/>
      <w:spacing w:val="-10"/>
      <w:sz w:val="12"/>
    </w:rPr>
  </w:style>
  <w:style w:styleId="Style_65" w:type="paragraph">
    <w:name w:val="toc 5"/>
    <w:next w:val="Style_32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19" w:type="paragraph">
    <w:name w:val="Основной текст (6) + Курсив"/>
    <w:basedOn w:val="Style_16"/>
    <w:link w:val="Style_19_ch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19_ch" w:type="character">
    <w:name w:val="Основной текст (6) + Курсив"/>
    <w:basedOn w:val="Style_16_ch"/>
    <w:link w:val="Style_19"/>
    <w:rPr>
      <w:rFonts w:ascii="Times New Roman" w:hAnsi="Times New Roman"/>
      <w:b w:val="0"/>
      <w:i w:val="1"/>
      <w:smallCaps w:val="0"/>
      <w:strike w:val="0"/>
      <w:color w:val="000000"/>
      <w:spacing w:val="0"/>
      <w:sz w:val="24"/>
      <w:u w:val="none"/>
    </w:rPr>
  </w:style>
  <w:style w:styleId="Style_66" w:type="paragraph">
    <w:name w:val="Основной текст (9) + Интервал -1 pt Exact"/>
    <w:basedOn w:val="Style_26"/>
    <w:link w:val="Style_66_ch"/>
    <w:rPr>
      <w:rFonts w:ascii="Times New Roman" w:hAnsi="Times New Roman"/>
      <w:b w:val="0"/>
      <w:i w:val="0"/>
      <w:smallCaps w:val="0"/>
      <w:strike w:val="0"/>
      <w:color w:val="000000"/>
      <w:spacing w:val="-20"/>
      <w:sz w:val="22"/>
      <w:u w:val="none"/>
    </w:rPr>
  </w:style>
  <w:style w:styleId="Style_66_ch" w:type="character">
    <w:name w:val="Основной текст (9) + Интервал -1 pt Exact"/>
    <w:basedOn w:val="Style_26_ch"/>
    <w:link w:val="Style_66"/>
    <w:rPr>
      <w:rFonts w:ascii="Times New Roman" w:hAnsi="Times New Roman"/>
      <w:b w:val="0"/>
      <w:i w:val="0"/>
      <w:smallCaps w:val="0"/>
      <w:strike w:val="0"/>
      <w:color w:val="000000"/>
      <w:spacing w:val="-20"/>
      <w:sz w:val="22"/>
      <w:u w:val="none"/>
    </w:rPr>
  </w:style>
  <w:style w:styleId="Style_67" w:type="paragraph">
    <w:name w:val="Основной текст (12)"/>
    <w:basedOn w:val="Style_32"/>
    <w:link w:val="Style_67_ch"/>
    <w:pPr>
      <w:spacing w:line="115" w:lineRule="exact"/>
      <w:ind/>
    </w:pPr>
    <w:rPr>
      <w:rFonts w:ascii="Times New Roman" w:hAnsi="Times New Roman"/>
      <w:sz w:val="12"/>
    </w:rPr>
  </w:style>
  <w:style w:styleId="Style_67_ch" w:type="character">
    <w:name w:val="Основной текст (12)"/>
    <w:basedOn w:val="Style_32_ch"/>
    <w:link w:val="Style_67"/>
    <w:rPr>
      <w:rFonts w:ascii="Times New Roman" w:hAnsi="Times New Roman"/>
      <w:sz w:val="12"/>
    </w:rPr>
  </w:style>
  <w:style w:styleId="Style_68" w:type="paragraph">
    <w:name w:val="Subtitle"/>
    <w:next w:val="Style_32"/>
    <w:link w:val="Style_6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Title"/>
    <w:next w:val="Style_32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next w:val="Style_32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footer"/>
    <w:basedOn w:val="Style_32"/>
    <w:link w:val="Style_71_ch"/>
    <w:pPr>
      <w:tabs>
        <w:tab w:leader="none" w:pos="4677" w:val="center"/>
        <w:tab w:leader="none" w:pos="9355" w:val="right"/>
      </w:tabs>
      <w:ind/>
    </w:pPr>
  </w:style>
  <w:style w:styleId="Style_71_ch" w:type="character">
    <w:name w:val="footer"/>
    <w:basedOn w:val="Style_32_ch"/>
    <w:link w:val="Style_71"/>
  </w:style>
  <w:style w:styleId="Style_72" w:type="paragraph">
    <w:name w:val="heading 2"/>
    <w:next w:val="Style_32"/>
    <w:link w:val="Style_7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2_ch" w:type="character">
    <w:name w:val="heading 2"/>
    <w:link w:val="Style_72"/>
    <w:rPr>
      <w:rFonts w:ascii="XO Thames" w:hAnsi="XO Thames"/>
      <w:b w:val="1"/>
      <w:sz w:val="28"/>
    </w:rPr>
  </w:style>
  <w:style w:styleId="Style_73" w:type="paragraph">
    <w:name w:val="Основной текст (14)"/>
    <w:basedOn w:val="Style_32"/>
    <w:link w:val="Style_73_ch"/>
    <w:pPr>
      <w:spacing w:line="115" w:lineRule="exact"/>
      <w:ind/>
    </w:pPr>
    <w:rPr>
      <w:rFonts w:ascii="Times New Roman" w:hAnsi="Times New Roman"/>
      <w:spacing w:val="10"/>
      <w:sz w:val="16"/>
    </w:rPr>
  </w:style>
  <w:style w:styleId="Style_73_ch" w:type="character">
    <w:name w:val="Основной текст (14)"/>
    <w:basedOn w:val="Style_32_ch"/>
    <w:link w:val="Style_73"/>
    <w:rPr>
      <w:rFonts w:ascii="Times New Roman" w:hAnsi="Times New Roman"/>
      <w:spacing w:val="10"/>
      <w:sz w:val="16"/>
    </w:rPr>
  </w:style>
  <w:style w:styleId="Style_11" w:type="paragraph">
    <w:name w:val="Основной текст (2) + 9 pt;Полужирный"/>
    <w:basedOn w:val="Style_7"/>
    <w:link w:val="Style_11_ch"/>
    <w:rPr>
      <w:rFonts w:ascii="Times New Roman" w:hAnsi="Times New Roman"/>
      <w:b w:val="1"/>
      <w:i w:val="0"/>
      <w:smallCaps w:val="0"/>
      <w:strike w:val="0"/>
      <w:color w:val="000000"/>
      <w:spacing w:val="0"/>
      <w:sz w:val="18"/>
      <w:u w:val="none"/>
    </w:rPr>
  </w:style>
  <w:style w:styleId="Style_11_ch" w:type="character">
    <w:name w:val="Основной текст (2) + 9 pt;Полужирный"/>
    <w:basedOn w:val="Style_7_ch"/>
    <w:link w:val="Style_11"/>
    <w:rPr>
      <w:rFonts w:ascii="Times New Roman" w:hAnsi="Times New Roman"/>
      <w:b w:val="1"/>
      <w:i w:val="0"/>
      <w:smallCaps w:val="0"/>
      <w:strike w:val="0"/>
      <w:color w:val="000000"/>
      <w:spacing w:val="0"/>
      <w:sz w:val="18"/>
      <w:u w:val="none"/>
    </w:rPr>
  </w:style>
  <w:style w:styleId="Style_27" w:type="paragraph">
    <w:name w:val="List Paragraph"/>
    <w:basedOn w:val="Style_32"/>
    <w:link w:val="Style_27_ch"/>
    <w:pPr>
      <w:ind w:firstLine="0" w:left="720"/>
      <w:contextualSpacing w:val="1"/>
    </w:pPr>
  </w:style>
  <w:style w:styleId="Style_27_ch" w:type="character">
    <w:name w:val="List Paragraph"/>
    <w:basedOn w:val="Style_32_ch"/>
    <w:link w:val="Style_27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7" Target="numbering.xml" Type="http://schemas.openxmlformats.org/officeDocument/2006/relationships/numbering"/>
  <Relationship Id="rId34" Target="stylesWithEffects.xml" Type="http://schemas.microsoft.com/office/2007/relationships/stylesWithEffects"/>
  <Relationship Id="rId33" Target="styles.xml" Type="http://schemas.openxmlformats.org/officeDocument/2006/relationships/styles"/>
  <Relationship Id="rId31" Target="fontTable.xml" Type="http://schemas.openxmlformats.org/officeDocument/2006/relationships/fontTable"/>
  <Relationship Id="rId28" Target="header28.xml" Type="http://schemas.openxmlformats.org/officeDocument/2006/relationships/header"/>
  <Relationship Id="rId24" Target="header24.xml" Type="http://schemas.openxmlformats.org/officeDocument/2006/relationships/header"/>
  <Relationship Id="rId36" Target="theme/theme1.xml" Type="http://schemas.openxmlformats.org/officeDocument/2006/relationships/theme"/>
  <Relationship Id="rId23" Target="header23.xml" Type="http://schemas.openxmlformats.org/officeDocument/2006/relationships/header"/>
  <Relationship Id="rId27" Target="header27.xml" Type="http://schemas.openxmlformats.org/officeDocument/2006/relationships/header"/>
  <Relationship Id="rId21" Target="header21.xml" Type="http://schemas.openxmlformats.org/officeDocument/2006/relationships/header"/>
  <Relationship Id="rId19" Target="header19.xml" Type="http://schemas.openxmlformats.org/officeDocument/2006/relationships/header"/>
  <Relationship Id="rId18" Target="header18.xml" Type="http://schemas.openxmlformats.org/officeDocument/2006/relationships/header"/>
  <Relationship Id="rId17" Target="header17.xml" Type="http://schemas.openxmlformats.org/officeDocument/2006/relationships/header"/>
  <Relationship Id="rId15" Target="header15.xml" Type="http://schemas.openxmlformats.org/officeDocument/2006/relationships/header"/>
  <Relationship Id="rId16" Target="header16.xml" Type="http://schemas.openxmlformats.org/officeDocument/2006/relationships/header"/>
  <Relationship Id="rId11" Target="header11.xml" Type="http://schemas.openxmlformats.org/officeDocument/2006/relationships/header"/>
  <Relationship Id="rId22" Target="header22.xml" Type="http://schemas.openxmlformats.org/officeDocument/2006/relationships/header"/>
  <Relationship Id="rId10" Target="header10.xml" Type="http://schemas.openxmlformats.org/officeDocument/2006/relationships/header"/>
  <Relationship Id="rId14" Target="header14.xml" Type="http://schemas.openxmlformats.org/officeDocument/2006/relationships/header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3" Target="header13.xml" Type="http://schemas.openxmlformats.org/officeDocument/2006/relationships/header"/>
  <Relationship Id="rId9" Target="header9.xml" Type="http://schemas.openxmlformats.org/officeDocument/2006/relationships/header"/>
  <Relationship Id="rId32" Target="settings.xml" Type="http://schemas.openxmlformats.org/officeDocument/2006/relationships/settings"/>
  <Relationship Id="rId5" Target="header5.xml" Type="http://schemas.openxmlformats.org/officeDocument/2006/relationships/header"/>
  <Relationship Id="rId8" Target="header8.xml" Type="http://schemas.openxmlformats.org/officeDocument/2006/relationships/header"/>
  <Relationship Id="rId4" Target="header4.xml" Type="http://schemas.openxmlformats.org/officeDocument/2006/relationships/header"/>
  <Relationship Id="rId26" Target="header26.xml" Type="http://schemas.openxmlformats.org/officeDocument/2006/relationships/header"/>
  <Relationship Id="rId35" Target="webSettings.xml" Type="http://schemas.openxmlformats.org/officeDocument/2006/relationships/webSettings"/>
  <Relationship Id="rId12" Target="header12.xml" Type="http://schemas.openxmlformats.org/officeDocument/2006/relationships/header"/>
  <Relationship Id="rId29" Target="header29.xml" Type="http://schemas.openxmlformats.org/officeDocument/2006/relationships/header"/>
  <Relationship Id="rId3" Target="header3.xml" Type="http://schemas.openxmlformats.org/officeDocument/2006/relationships/header"/>
  <Relationship Id="rId30" Target="header30.xml" Type="http://schemas.openxmlformats.org/officeDocument/2006/relationships/header"/>
  <Relationship Id="rId2" Target="header2.xml" Type="http://schemas.openxmlformats.org/officeDocument/2006/relationships/header"/>
  <Relationship Id="rId25" Target="header25.xml" Type="http://schemas.openxmlformats.org/officeDocument/2006/relationships/header"/>
  <Relationship Id="rId1" Target="header1.xml" Type="http://schemas.openxmlformats.org/officeDocument/2006/relationships/header"/>
  <Relationship Id="rId20" Target="header20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2023-01-24T12:09:45Z</dcterms:modified>
</cp:coreProperties>
</file>