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E6" w:rsidRPr="001B60E6" w:rsidRDefault="001B60E6" w:rsidP="001B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E6">
        <w:rPr>
          <w:rFonts w:ascii="Times New Roman" w:hAnsi="Times New Roman" w:cs="Times New Roman"/>
          <w:b/>
          <w:sz w:val="28"/>
          <w:szCs w:val="28"/>
        </w:rPr>
        <w:t>Правила безопасности на водных объектах</w:t>
      </w:r>
    </w:p>
    <w:p w:rsidR="001B60E6" w:rsidRPr="001B60E6" w:rsidRDefault="001B60E6" w:rsidP="001B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60E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B60E6" w:rsidRPr="001B60E6" w:rsidRDefault="001B60E6" w:rsidP="001B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E6">
        <w:rPr>
          <w:rFonts w:ascii="Times New Roman" w:hAnsi="Times New Roman" w:cs="Times New Roman"/>
          <w:b/>
          <w:sz w:val="28"/>
          <w:szCs w:val="28"/>
        </w:rPr>
        <w:t>по безопасности жизни людей на водных объектах</w:t>
      </w:r>
    </w:p>
    <w:p w:rsidR="001B60E6" w:rsidRPr="001B60E6" w:rsidRDefault="001B60E6" w:rsidP="001B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E6">
        <w:rPr>
          <w:rFonts w:ascii="Times New Roman" w:hAnsi="Times New Roman" w:cs="Times New Roman"/>
          <w:b/>
          <w:sz w:val="28"/>
          <w:szCs w:val="28"/>
        </w:rPr>
        <w:t>в летний период года</w:t>
      </w:r>
    </w:p>
    <w:p w:rsidR="001B60E6" w:rsidRPr="001B60E6" w:rsidRDefault="001B60E6" w:rsidP="001B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Основными причинами гибели на воде являются: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1. Неумение плавать;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2. Употребление спиртного;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3. Оставление детей без присмотра;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4.Нарушение правил безопасности на воде.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плавсредств.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lastRenderedPageBreak/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lastRenderedPageBreak/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МЕРЫ БЕЗОПАСНОСТИ ПРИ КУПАНИИ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· Купаться лучше утром или вечером, когда солнце греет, но нет опасности перегрева.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· 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· Нельзя входить в воду в состоянии алкогольного опьянения, так как спиртное блокирует сосудосужающий и сосудорасширяющий центр головного мозга.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 xml:space="preserve">МЕРЫ БЕЗОПАСНОСТИ ПРИ ЭКСПЛУАТАЦИИ 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ГРЕБНЫХ И МОТОРНЫХ ЛОДОК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 При посадке в лодку нельзя вставать на борт или сиденья.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 Не перегружайте лодку или катер.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*. На ходу не выставляйте руки за борт.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*. Не ныряйте с катера или лодки.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*. Не садитесь на борт, не пересаживайтесь с места на место, не пересаживайтесь в воде в другие плавсредства.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*. Не берите с собой детей до 7 лет и не разрешайте пользоваться плавсредствами детям до 16 лет.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*. Не разрешается кататься в тумане, вблизи шлюзов, плотин, а также останавливаться вблизи мостов или под ними.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 Нельзя ставить борт лодок параллельно идущей волне, так как она может опрокинуть судно.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*. Поднимать пострадавшего из воды желательно с носа или кормы, иначе можно перевернуться.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lastRenderedPageBreak/>
        <w:t>*. Не кататься в местах скопления людей на воде – в районах пляжей, переправ, водноспортивных соревнований.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НАИБОЛЕЕ ТИПИЧНЫЕ НАРУШЕНИЯ МЕР БЕЗОПАСНОСТИ И ПРАВИЛ ЭКСПЛУАТАЦИИ ПЛАВСРЕДСТВ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1. Плавание на неисправной лодке или катере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2. Превышение нормы грузоподъёмности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3. Плавание без спасательных средств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4. Присутствие на борту пассажиров в нетрезвом состоянии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МЕРЫ БЕЗОПАСНОСТИ ПОВЕДЕНИЯ ДЕТЕЙ НА ВОДЕ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1. Купаться только в отведённых для этого местах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2. Нельзя подавать ложные сигналы о помощи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3. Не заплывать за знаки ограждения зон купания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4. Не плавать на надувных камерах, досках, матрацах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5. Нельзя устраивать игры на воде, связанные с захватами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6. Нельзя подплывать к близко проходящим судам, лодкам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Быть готовым к решительным и умелым действиям самому часто означает спасти свою жизнь.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1B60E6" w:rsidRPr="001B60E6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A3779C" w:rsidRDefault="001B60E6" w:rsidP="001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E6">
        <w:rPr>
          <w:rFonts w:ascii="Times New Roman" w:hAnsi="Times New Roman" w:cs="Times New Roman"/>
          <w:sz w:val="28"/>
          <w:szCs w:val="28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6678D3" w:rsidRDefault="006678D3" w:rsidP="001B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8D3" w:rsidRDefault="006678D3" w:rsidP="001B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8D3" w:rsidRDefault="006678D3" w:rsidP="001B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78D3" w:rsidSect="00B260B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79" w:rsidRDefault="001F6979" w:rsidP="006678D3">
      <w:pPr>
        <w:spacing w:after="0" w:line="240" w:lineRule="auto"/>
      </w:pPr>
      <w:r>
        <w:separator/>
      </w:r>
    </w:p>
  </w:endnote>
  <w:endnote w:type="continuationSeparator" w:id="0">
    <w:p w:rsidR="001F6979" w:rsidRDefault="001F6979" w:rsidP="0066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79" w:rsidRDefault="001F6979" w:rsidP="006678D3">
      <w:pPr>
        <w:spacing w:after="0" w:line="240" w:lineRule="auto"/>
      </w:pPr>
      <w:r>
        <w:separator/>
      </w:r>
    </w:p>
  </w:footnote>
  <w:footnote w:type="continuationSeparator" w:id="0">
    <w:p w:rsidR="001F6979" w:rsidRDefault="001F6979" w:rsidP="0066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975352"/>
      <w:docPartObj>
        <w:docPartGallery w:val="Page Numbers (Top of Page)"/>
        <w:docPartUnique/>
      </w:docPartObj>
    </w:sdtPr>
    <w:sdtEndPr/>
    <w:sdtContent>
      <w:p w:rsidR="006678D3" w:rsidRDefault="006678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8C3">
          <w:rPr>
            <w:noProof/>
          </w:rPr>
          <w:t>2</w:t>
        </w:r>
        <w:r>
          <w:fldChar w:fldCharType="end"/>
        </w:r>
      </w:p>
    </w:sdtContent>
  </w:sdt>
  <w:p w:rsidR="006678D3" w:rsidRDefault="00667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76"/>
    <w:rsid w:val="001B60E6"/>
    <w:rsid w:val="001F6979"/>
    <w:rsid w:val="00264470"/>
    <w:rsid w:val="00422E76"/>
    <w:rsid w:val="006678D3"/>
    <w:rsid w:val="00886C18"/>
    <w:rsid w:val="00A3779C"/>
    <w:rsid w:val="00AA379D"/>
    <w:rsid w:val="00B260B9"/>
    <w:rsid w:val="00D94266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FD13D-5474-4CBD-821F-7553396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8D3"/>
  </w:style>
  <w:style w:type="paragraph" w:styleId="a5">
    <w:name w:val="footer"/>
    <w:basedOn w:val="a"/>
    <w:link w:val="a6"/>
    <w:uiPriority w:val="99"/>
    <w:unhideWhenUsed/>
    <w:rsid w:val="0066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Гоар</cp:lastModifiedBy>
  <cp:revision>5</cp:revision>
  <cp:lastPrinted>2020-05-08T09:05:00Z</cp:lastPrinted>
  <dcterms:created xsi:type="dcterms:W3CDTF">2020-05-08T09:03:00Z</dcterms:created>
  <dcterms:modified xsi:type="dcterms:W3CDTF">2020-05-08T09:55:00Z</dcterms:modified>
</cp:coreProperties>
</file>